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4B05E7" w:rsidRPr="00956DB1" w14:paraId="2CDA30D2" w14:textId="77777777" w:rsidTr="28EF5143">
        <w:tc>
          <w:tcPr>
            <w:tcW w:w="7797" w:type="dxa"/>
            <w:gridSpan w:val="7"/>
            <w:tcMar>
              <w:top w:w="28" w:type="dxa"/>
              <w:bottom w:w="28" w:type="dxa"/>
            </w:tcMar>
          </w:tcPr>
          <w:p w14:paraId="74E2CEDA" w14:textId="7E9BA624" w:rsidR="004B05E7" w:rsidRPr="00956DB1" w:rsidRDefault="004B05E7"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956DB1">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3C268572" w14:textId="6C7D86E3" w:rsidR="004B05E7" w:rsidRPr="00956DB1" w:rsidRDefault="00100992"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956DB1">
              <w:rPr>
                <w:rFonts w:ascii="Arial" w:eastAsia="Arial" w:hAnsi="Arial" w:cs="Arial"/>
                <w:b/>
                <w:sz w:val="18"/>
                <w:szCs w:val="18"/>
                <w:lang w:val="en-GB" w:bidi="en-US"/>
              </w:rPr>
              <w:t>SPECIAL TERMS AND CONDITIONS OF THE PUBLIC SERVICE CONTRACT</w:t>
            </w:r>
          </w:p>
        </w:tc>
      </w:tr>
      <w:tr w:rsidR="00100992" w:rsidRPr="00956DB1" w14:paraId="76FCDEB3" w14:textId="77777777" w:rsidTr="28EF5143">
        <w:tc>
          <w:tcPr>
            <w:tcW w:w="2199" w:type="dxa"/>
            <w:tcMar>
              <w:top w:w="28" w:type="dxa"/>
              <w:bottom w:w="28" w:type="dxa"/>
            </w:tcMar>
          </w:tcPr>
          <w:p w14:paraId="571DEEE8" w14:textId="24D918AD" w:rsidR="00100992" w:rsidRPr="00956DB1" w:rsidRDefault="00100992" w:rsidP="00F829B4">
            <w:pPr>
              <w:jc w:val="both"/>
              <w:rPr>
                <w:rFonts w:ascii="Arial" w:hAnsi="Arial" w:cs="Arial"/>
                <w:sz w:val="18"/>
                <w:szCs w:val="18"/>
              </w:rPr>
            </w:pPr>
            <w:r w:rsidRPr="00956DB1">
              <w:rPr>
                <w:rFonts w:ascii="Arial" w:hAnsi="Arial" w:cs="Arial"/>
                <w:b/>
                <w:sz w:val="18"/>
                <w:szCs w:val="18"/>
              </w:rPr>
              <w:t>Sutarties pavadinimas</w:t>
            </w:r>
          </w:p>
        </w:tc>
        <w:tc>
          <w:tcPr>
            <w:tcW w:w="5598" w:type="dxa"/>
            <w:gridSpan w:val="6"/>
            <w:tcMar>
              <w:top w:w="28" w:type="dxa"/>
              <w:bottom w:w="28" w:type="dxa"/>
            </w:tcMar>
          </w:tcPr>
          <w:p w14:paraId="543F4AE6" w14:textId="3E03E1C5" w:rsidR="00956DB1" w:rsidRPr="00956DB1" w:rsidRDefault="00040B9A" w:rsidP="00956DB1">
            <w:pPr>
              <w:rPr>
                <w:rFonts w:ascii="Arial" w:hAnsi="Arial" w:cs="Arial"/>
                <w:sz w:val="18"/>
                <w:szCs w:val="18"/>
              </w:rPr>
            </w:pPr>
            <w:r w:rsidRPr="00956DB1">
              <w:rPr>
                <w:rFonts w:ascii="Arial" w:hAnsi="Arial" w:cs="Arial"/>
                <w:sz w:val="18"/>
                <w:szCs w:val="18"/>
              </w:rPr>
              <w:t xml:space="preserve">31703 </w:t>
            </w:r>
            <w:r w:rsidR="00956DB1" w:rsidRPr="00956DB1">
              <w:rPr>
                <w:rFonts w:ascii="Arial" w:hAnsi="Arial" w:cs="Arial"/>
                <w:sz w:val="18"/>
                <w:szCs w:val="18"/>
              </w:rPr>
              <w:t>Matavimo įrangos, skirtos dinaminiams bandymams, įrengimo paslaugos</w:t>
            </w:r>
          </w:p>
          <w:p w14:paraId="1CE9F5F1" w14:textId="7A51BB6B" w:rsidR="00100992" w:rsidRPr="00956DB1" w:rsidRDefault="00100992" w:rsidP="00F829B4">
            <w:pPr>
              <w:jc w:val="both"/>
              <w:rPr>
                <w:rFonts w:ascii="Arial" w:hAnsi="Arial" w:cs="Arial"/>
                <w:sz w:val="18"/>
                <w:szCs w:val="18"/>
              </w:rPr>
            </w:pPr>
          </w:p>
        </w:tc>
        <w:tc>
          <w:tcPr>
            <w:tcW w:w="2774" w:type="dxa"/>
            <w:gridSpan w:val="2"/>
            <w:tcMar>
              <w:top w:w="28" w:type="dxa"/>
              <w:bottom w:w="28" w:type="dxa"/>
            </w:tcMar>
          </w:tcPr>
          <w:p w14:paraId="0F60352F" w14:textId="6C20CAAF" w:rsidR="00100992" w:rsidRPr="00956DB1" w:rsidRDefault="00100992" w:rsidP="00F829B4">
            <w:pPr>
              <w:jc w:val="both"/>
              <w:rPr>
                <w:rFonts w:ascii="Arial" w:hAnsi="Arial" w:cs="Arial"/>
                <w:sz w:val="18"/>
                <w:szCs w:val="18"/>
              </w:rPr>
            </w:pPr>
            <w:r w:rsidRPr="00956DB1">
              <w:rPr>
                <w:rFonts w:ascii="Arial" w:eastAsia="Arial" w:hAnsi="Arial" w:cs="Arial"/>
                <w:b/>
                <w:sz w:val="18"/>
                <w:szCs w:val="18"/>
                <w:lang w:val="en-GB" w:bidi="en-US"/>
              </w:rPr>
              <w:t>Title of the Contract</w:t>
            </w:r>
          </w:p>
        </w:tc>
        <w:tc>
          <w:tcPr>
            <w:tcW w:w="5195" w:type="dxa"/>
            <w:gridSpan w:val="5"/>
            <w:tcMar>
              <w:top w:w="28" w:type="dxa"/>
              <w:bottom w:w="28" w:type="dxa"/>
            </w:tcMar>
          </w:tcPr>
          <w:p w14:paraId="565A08FD" w14:textId="77777777" w:rsidR="00E952D2" w:rsidRPr="00233790" w:rsidRDefault="00E952D2" w:rsidP="00E952D2">
            <w:pPr>
              <w:rPr>
                <w:rFonts w:ascii="Arial" w:hAnsi="Arial" w:cs="Arial"/>
                <w:sz w:val="18"/>
                <w:szCs w:val="18"/>
                <w:lang w:val="en-US"/>
              </w:rPr>
            </w:pPr>
            <w:r w:rsidRPr="00956DB1">
              <w:rPr>
                <w:rFonts w:ascii="Arial" w:hAnsi="Arial" w:cs="Arial"/>
                <w:sz w:val="18"/>
                <w:szCs w:val="18"/>
              </w:rPr>
              <w:t>31703 Installation services for measurement equipment for dynamic testing</w:t>
            </w:r>
          </w:p>
          <w:p w14:paraId="568CEA14" w14:textId="25F580C7" w:rsidR="00100992" w:rsidRPr="00956DB1" w:rsidRDefault="00100992" w:rsidP="00F829B4">
            <w:pPr>
              <w:jc w:val="both"/>
              <w:rPr>
                <w:rFonts w:ascii="Arial" w:hAnsi="Arial" w:cs="Arial"/>
                <w:sz w:val="18"/>
                <w:szCs w:val="18"/>
              </w:rPr>
            </w:pPr>
          </w:p>
        </w:tc>
      </w:tr>
      <w:tr w:rsidR="00100992" w:rsidRPr="00956DB1" w14:paraId="2DE0649A" w14:textId="77777777" w:rsidTr="28EF5143">
        <w:tc>
          <w:tcPr>
            <w:tcW w:w="2199" w:type="dxa"/>
            <w:tcMar>
              <w:top w:w="28" w:type="dxa"/>
              <w:bottom w:w="28" w:type="dxa"/>
            </w:tcMar>
          </w:tcPr>
          <w:p w14:paraId="5CC87A10" w14:textId="37945939" w:rsidR="00100992" w:rsidRPr="00956DB1" w:rsidRDefault="00100992" w:rsidP="00F829B4">
            <w:pPr>
              <w:jc w:val="both"/>
              <w:rPr>
                <w:rFonts w:ascii="Arial" w:hAnsi="Arial" w:cs="Arial"/>
                <w:sz w:val="18"/>
                <w:szCs w:val="18"/>
              </w:rPr>
            </w:pPr>
            <w:r w:rsidRPr="00956DB1">
              <w:rPr>
                <w:rFonts w:ascii="Arial" w:hAnsi="Arial" w:cs="Arial"/>
                <w:b/>
                <w:sz w:val="18"/>
                <w:szCs w:val="18"/>
              </w:rPr>
              <w:t>Sutarties data</w:t>
            </w:r>
          </w:p>
        </w:tc>
        <w:tc>
          <w:tcPr>
            <w:tcW w:w="1984" w:type="dxa"/>
            <w:gridSpan w:val="3"/>
            <w:tcMar>
              <w:top w:w="28" w:type="dxa"/>
              <w:bottom w:w="28" w:type="dxa"/>
            </w:tcMar>
          </w:tcPr>
          <w:p w14:paraId="11FFA5BC" w14:textId="77777777" w:rsidR="00100992" w:rsidRPr="00956DB1" w:rsidRDefault="00100992" w:rsidP="00F829B4">
            <w:pPr>
              <w:ind w:firstLine="567"/>
              <w:jc w:val="both"/>
              <w:rPr>
                <w:rFonts w:ascii="Arial" w:hAnsi="Arial" w:cs="Arial"/>
                <w:sz w:val="18"/>
                <w:szCs w:val="18"/>
              </w:rPr>
            </w:pPr>
          </w:p>
        </w:tc>
        <w:tc>
          <w:tcPr>
            <w:tcW w:w="1998" w:type="dxa"/>
            <w:gridSpan w:val="2"/>
            <w:tcMar>
              <w:top w:w="28" w:type="dxa"/>
              <w:bottom w:w="28" w:type="dxa"/>
            </w:tcMar>
          </w:tcPr>
          <w:p w14:paraId="1785E2AF" w14:textId="7487A98B" w:rsidR="00100992" w:rsidRPr="00956DB1" w:rsidRDefault="00100992" w:rsidP="00F829B4">
            <w:pPr>
              <w:jc w:val="both"/>
              <w:rPr>
                <w:rFonts w:ascii="Arial" w:hAnsi="Arial" w:cs="Arial"/>
                <w:sz w:val="18"/>
                <w:szCs w:val="18"/>
              </w:rPr>
            </w:pPr>
            <w:r w:rsidRPr="00956DB1">
              <w:rPr>
                <w:rFonts w:ascii="Arial" w:hAnsi="Arial" w:cs="Arial"/>
                <w:b/>
                <w:sz w:val="18"/>
                <w:szCs w:val="18"/>
              </w:rPr>
              <w:t>Sutarties numeris</w:t>
            </w:r>
          </w:p>
        </w:tc>
        <w:tc>
          <w:tcPr>
            <w:tcW w:w="1616" w:type="dxa"/>
            <w:tcMar>
              <w:top w:w="28" w:type="dxa"/>
              <w:bottom w:w="28" w:type="dxa"/>
            </w:tcMar>
          </w:tcPr>
          <w:p w14:paraId="5DF86645" w14:textId="77BE5B7B" w:rsidR="00100992" w:rsidRPr="00956DB1" w:rsidRDefault="00100992" w:rsidP="00F829B4">
            <w:pPr>
              <w:ind w:firstLine="567"/>
              <w:jc w:val="both"/>
              <w:rPr>
                <w:rFonts w:ascii="Arial" w:hAnsi="Arial" w:cs="Arial"/>
                <w:sz w:val="18"/>
                <w:szCs w:val="18"/>
              </w:rPr>
            </w:pPr>
          </w:p>
        </w:tc>
        <w:tc>
          <w:tcPr>
            <w:tcW w:w="2774" w:type="dxa"/>
            <w:gridSpan w:val="2"/>
            <w:tcMar>
              <w:top w:w="28" w:type="dxa"/>
              <w:bottom w:w="28" w:type="dxa"/>
            </w:tcMar>
          </w:tcPr>
          <w:p w14:paraId="24A9FC05" w14:textId="39839F7D" w:rsidR="00100992" w:rsidRPr="00956DB1" w:rsidRDefault="00100992" w:rsidP="00F829B4">
            <w:pPr>
              <w:jc w:val="both"/>
              <w:rPr>
                <w:rFonts w:ascii="Arial" w:hAnsi="Arial" w:cs="Arial"/>
                <w:sz w:val="18"/>
                <w:szCs w:val="18"/>
              </w:rPr>
            </w:pPr>
            <w:r w:rsidRPr="00956DB1">
              <w:rPr>
                <w:rFonts w:ascii="Arial" w:eastAsia="Arial" w:hAnsi="Arial" w:cs="Arial"/>
                <w:b/>
                <w:sz w:val="18"/>
                <w:szCs w:val="18"/>
                <w:lang w:val="en-GB" w:bidi="en-US"/>
              </w:rPr>
              <w:t>Date of the Contract</w:t>
            </w:r>
          </w:p>
        </w:tc>
        <w:tc>
          <w:tcPr>
            <w:tcW w:w="1190" w:type="dxa"/>
            <w:tcMar>
              <w:top w:w="28" w:type="dxa"/>
              <w:bottom w:w="28" w:type="dxa"/>
            </w:tcMar>
          </w:tcPr>
          <w:p w14:paraId="02C4A931" w14:textId="77777777" w:rsidR="00100992" w:rsidRPr="00956DB1" w:rsidRDefault="00100992" w:rsidP="00F829B4">
            <w:pPr>
              <w:ind w:firstLine="567"/>
              <w:jc w:val="both"/>
              <w:rPr>
                <w:rFonts w:ascii="Arial" w:hAnsi="Arial" w:cs="Arial"/>
                <w:sz w:val="18"/>
                <w:szCs w:val="18"/>
              </w:rPr>
            </w:pPr>
          </w:p>
        </w:tc>
        <w:tc>
          <w:tcPr>
            <w:tcW w:w="2381" w:type="dxa"/>
            <w:gridSpan w:val="3"/>
            <w:tcMar>
              <w:top w:w="28" w:type="dxa"/>
              <w:bottom w:w="28" w:type="dxa"/>
            </w:tcMar>
          </w:tcPr>
          <w:p w14:paraId="283605BD" w14:textId="3A6939CA" w:rsidR="00100992" w:rsidRPr="00956DB1" w:rsidRDefault="00100992" w:rsidP="00F829B4">
            <w:pPr>
              <w:jc w:val="both"/>
              <w:rPr>
                <w:rFonts w:ascii="Arial" w:hAnsi="Arial" w:cs="Arial"/>
                <w:sz w:val="18"/>
                <w:szCs w:val="18"/>
              </w:rPr>
            </w:pPr>
            <w:r w:rsidRPr="00956DB1">
              <w:rPr>
                <w:rFonts w:ascii="Arial" w:eastAsia="Arial" w:hAnsi="Arial" w:cs="Arial"/>
                <w:b/>
                <w:sz w:val="18"/>
                <w:szCs w:val="18"/>
                <w:lang w:val="en-GB" w:bidi="en-US"/>
              </w:rPr>
              <w:t>Contract number</w:t>
            </w:r>
          </w:p>
        </w:tc>
        <w:tc>
          <w:tcPr>
            <w:tcW w:w="1624" w:type="dxa"/>
            <w:tcMar>
              <w:top w:w="28" w:type="dxa"/>
              <w:bottom w:w="28" w:type="dxa"/>
            </w:tcMar>
          </w:tcPr>
          <w:p w14:paraId="1D785EFA" w14:textId="4362141A" w:rsidR="00100992" w:rsidRPr="00956DB1" w:rsidRDefault="00100992" w:rsidP="00F829B4">
            <w:pPr>
              <w:ind w:firstLine="567"/>
              <w:jc w:val="both"/>
              <w:rPr>
                <w:rFonts w:ascii="Arial" w:hAnsi="Arial" w:cs="Arial"/>
                <w:sz w:val="18"/>
                <w:szCs w:val="18"/>
              </w:rPr>
            </w:pPr>
          </w:p>
        </w:tc>
      </w:tr>
      <w:tr w:rsidR="00066D55" w:rsidRPr="00956DB1" w14:paraId="6D6EE493" w14:textId="755BC8FA" w:rsidTr="28EF5143">
        <w:tc>
          <w:tcPr>
            <w:tcW w:w="7797" w:type="dxa"/>
            <w:gridSpan w:val="7"/>
            <w:tcMar>
              <w:top w:w="28" w:type="dxa"/>
              <w:bottom w:w="28" w:type="dxa"/>
            </w:tcMar>
          </w:tcPr>
          <w:p w14:paraId="645C33B9" w14:textId="77777777" w:rsidR="00066D55" w:rsidRPr="00956DB1" w:rsidRDefault="00066D55" w:rsidP="00F829B4">
            <w:pPr>
              <w:ind w:firstLine="567"/>
              <w:jc w:val="both"/>
              <w:rPr>
                <w:rFonts w:ascii="Arial" w:hAnsi="Arial" w:cs="Arial"/>
                <w:sz w:val="18"/>
                <w:szCs w:val="18"/>
              </w:rPr>
            </w:pPr>
          </w:p>
        </w:tc>
        <w:tc>
          <w:tcPr>
            <w:tcW w:w="7969" w:type="dxa"/>
            <w:gridSpan w:val="7"/>
            <w:tcMar>
              <w:top w:w="28" w:type="dxa"/>
              <w:bottom w:w="28" w:type="dxa"/>
            </w:tcMar>
          </w:tcPr>
          <w:p w14:paraId="40393339" w14:textId="77777777" w:rsidR="00066D55" w:rsidRPr="00956DB1" w:rsidRDefault="00066D55" w:rsidP="00F829B4">
            <w:pPr>
              <w:ind w:firstLine="567"/>
              <w:jc w:val="both"/>
              <w:rPr>
                <w:rFonts w:ascii="Arial" w:hAnsi="Arial" w:cs="Arial"/>
                <w:sz w:val="18"/>
                <w:szCs w:val="18"/>
              </w:rPr>
            </w:pPr>
          </w:p>
        </w:tc>
      </w:tr>
      <w:tr w:rsidR="00100992" w:rsidRPr="00956DB1" w14:paraId="230AF25A" w14:textId="77777777" w:rsidTr="28EF5143">
        <w:tc>
          <w:tcPr>
            <w:tcW w:w="7797" w:type="dxa"/>
            <w:gridSpan w:val="7"/>
            <w:tcMar>
              <w:top w:w="28" w:type="dxa"/>
              <w:bottom w:w="28" w:type="dxa"/>
            </w:tcMar>
          </w:tcPr>
          <w:p w14:paraId="5243D78F" w14:textId="495ED643" w:rsidR="00100992" w:rsidRPr="00956DB1" w:rsidRDefault="00100992" w:rsidP="00F829B4">
            <w:pPr>
              <w:ind w:firstLine="567"/>
              <w:jc w:val="both"/>
              <w:rPr>
                <w:rFonts w:ascii="Arial" w:hAnsi="Arial" w:cs="Arial"/>
                <w:sz w:val="18"/>
                <w:szCs w:val="18"/>
              </w:rPr>
            </w:pPr>
            <w:r w:rsidRPr="00956DB1">
              <w:rPr>
                <w:rFonts w:ascii="Arial" w:hAnsi="Arial" w:cs="Arial"/>
                <w:b/>
                <w:sz w:val="18"/>
                <w:szCs w:val="18"/>
              </w:rPr>
              <w:t>1. SUTARTIES ŠALYS</w:t>
            </w:r>
          </w:p>
        </w:tc>
        <w:tc>
          <w:tcPr>
            <w:tcW w:w="7969" w:type="dxa"/>
            <w:gridSpan w:val="7"/>
            <w:tcMar>
              <w:top w:w="28" w:type="dxa"/>
              <w:bottom w:w="28" w:type="dxa"/>
            </w:tcMar>
          </w:tcPr>
          <w:p w14:paraId="0FB1620B" w14:textId="6EE289C3" w:rsidR="00100992" w:rsidRPr="00956DB1" w:rsidRDefault="00100992" w:rsidP="00F829B4">
            <w:pPr>
              <w:ind w:firstLine="567"/>
              <w:jc w:val="both"/>
              <w:rPr>
                <w:rFonts w:ascii="Arial" w:hAnsi="Arial" w:cs="Arial"/>
                <w:sz w:val="18"/>
                <w:szCs w:val="18"/>
              </w:rPr>
            </w:pPr>
            <w:r w:rsidRPr="00956DB1">
              <w:rPr>
                <w:rFonts w:ascii="Arial" w:eastAsia="Arial" w:hAnsi="Arial" w:cs="Arial"/>
                <w:b/>
                <w:sz w:val="18"/>
                <w:szCs w:val="18"/>
                <w:lang w:val="en-GB" w:bidi="en-US"/>
              </w:rPr>
              <w:t>1. PARTIES TO THE CONTRACT</w:t>
            </w:r>
          </w:p>
        </w:tc>
      </w:tr>
      <w:tr w:rsidR="00100992" w:rsidRPr="00956DB1" w14:paraId="2D1C0015" w14:textId="77777777" w:rsidTr="28EF5143">
        <w:tc>
          <w:tcPr>
            <w:tcW w:w="2371" w:type="dxa"/>
            <w:gridSpan w:val="2"/>
            <w:vMerge w:val="restart"/>
            <w:tcMar>
              <w:top w:w="28" w:type="dxa"/>
              <w:bottom w:w="28" w:type="dxa"/>
            </w:tcMar>
          </w:tcPr>
          <w:p w14:paraId="01BF5728" w14:textId="6C588BDB" w:rsidR="00100992" w:rsidRPr="00956DB1" w:rsidRDefault="00100992" w:rsidP="00521CD7">
            <w:pPr>
              <w:jc w:val="both"/>
              <w:rPr>
                <w:rFonts w:ascii="Arial" w:hAnsi="Arial" w:cs="Arial"/>
                <w:sz w:val="18"/>
                <w:szCs w:val="18"/>
              </w:rPr>
            </w:pPr>
            <w:r w:rsidRPr="00956DB1">
              <w:rPr>
                <w:rFonts w:ascii="Arial" w:hAnsi="Arial" w:cs="Arial"/>
                <w:b/>
                <w:sz w:val="18"/>
                <w:szCs w:val="18"/>
              </w:rPr>
              <w:t>1.1. Pirkėjas</w:t>
            </w:r>
          </w:p>
        </w:tc>
        <w:tc>
          <w:tcPr>
            <w:tcW w:w="3036" w:type="dxa"/>
            <w:gridSpan w:val="3"/>
            <w:tcMar>
              <w:top w:w="28" w:type="dxa"/>
              <w:bottom w:w="28" w:type="dxa"/>
            </w:tcMar>
          </w:tcPr>
          <w:p w14:paraId="50111145" w14:textId="6737CD4F" w:rsidR="00100992" w:rsidRPr="00956DB1" w:rsidRDefault="00100992" w:rsidP="00F829B4">
            <w:pPr>
              <w:rPr>
                <w:rFonts w:ascii="Arial" w:hAnsi="Arial" w:cs="Arial"/>
                <w:sz w:val="18"/>
                <w:szCs w:val="18"/>
              </w:rPr>
            </w:pPr>
            <w:r w:rsidRPr="00956DB1">
              <w:rPr>
                <w:rFonts w:ascii="Arial" w:hAnsi="Arial" w:cs="Arial"/>
                <w:sz w:val="18"/>
                <w:szCs w:val="18"/>
              </w:rPr>
              <w:t>1.1.1. Pavadinimas</w:t>
            </w:r>
          </w:p>
        </w:tc>
        <w:tc>
          <w:tcPr>
            <w:tcW w:w="2390" w:type="dxa"/>
            <w:gridSpan w:val="2"/>
            <w:tcMar>
              <w:top w:w="28" w:type="dxa"/>
              <w:bottom w:w="28" w:type="dxa"/>
            </w:tcMar>
          </w:tcPr>
          <w:p w14:paraId="3ADCD213" w14:textId="3FB9A80C" w:rsidR="00100992" w:rsidRPr="00956DB1" w:rsidRDefault="00956DB1" w:rsidP="00D569F7">
            <w:pPr>
              <w:ind w:firstLine="14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85ECCB863B304D6AAB0E439B5D9ADB6A"/>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040B9A" w:rsidRPr="00956DB1">
                  <w:rPr>
                    <w:rFonts w:ascii="Arial" w:hAnsi="Arial" w:cs="Arial"/>
                    <w:sz w:val="18"/>
                    <w:szCs w:val="18"/>
                  </w:rPr>
                  <w:t>AB „LTG Infra“</w:t>
                </w:r>
              </w:sdtContent>
            </w:sdt>
          </w:p>
        </w:tc>
        <w:tc>
          <w:tcPr>
            <w:tcW w:w="2774" w:type="dxa"/>
            <w:gridSpan w:val="2"/>
            <w:vMerge w:val="restart"/>
            <w:tcMar>
              <w:top w:w="28" w:type="dxa"/>
              <w:bottom w:w="28" w:type="dxa"/>
            </w:tcMar>
          </w:tcPr>
          <w:p w14:paraId="600F7A8E" w14:textId="3163847E" w:rsidR="00100992" w:rsidRPr="00956DB1" w:rsidRDefault="00100992" w:rsidP="00521CD7">
            <w:pPr>
              <w:jc w:val="both"/>
              <w:rPr>
                <w:rFonts w:ascii="Arial" w:hAnsi="Arial" w:cs="Arial"/>
                <w:sz w:val="18"/>
                <w:szCs w:val="18"/>
              </w:rPr>
            </w:pPr>
            <w:r w:rsidRPr="00956DB1">
              <w:rPr>
                <w:rFonts w:ascii="Arial" w:eastAsia="Arial" w:hAnsi="Arial" w:cs="Arial"/>
                <w:b/>
                <w:sz w:val="18"/>
                <w:szCs w:val="18"/>
                <w:lang w:val="en-GB" w:bidi="en-US"/>
              </w:rPr>
              <w:t>1.1. Buyer</w:t>
            </w:r>
          </w:p>
        </w:tc>
        <w:tc>
          <w:tcPr>
            <w:tcW w:w="2810" w:type="dxa"/>
            <w:gridSpan w:val="3"/>
            <w:tcMar>
              <w:top w:w="28" w:type="dxa"/>
              <w:bottom w:w="28" w:type="dxa"/>
            </w:tcMar>
          </w:tcPr>
          <w:p w14:paraId="4CDD7A05" w14:textId="5F4B8A27"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1.1.1. Name</w:t>
            </w:r>
          </w:p>
        </w:tc>
        <w:tc>
          <w:tcPr>
            <w:tcW w:w="2385" w:type="dxa"/>
            <w:gridSpan w:val="2"/>
            <w:tcMar>
              <w:top w:w="28" w:type="dxa"/>
              <w:bottom w:w="28" w:type="dxa"/>
            </w:tcMar>
          </w:tcPr>
          <w:p w14:paraId="4473E4C4" w14:textId="4AB432A4" w:rsidR="00100992" w:rsidRPr="00956DB1" w:rsidRDefault="00956DB1" w:rsidP="00D569F7">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06DA4BCB185B4941BF56B416D6A0DF51"/>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5F50BA" w:rsidRPr="00956DB1">
                  <w:rPr>
                    <w:rFonts w:ascii="Arial" w:hAnsi="Arial" w:cs="Arial"/>
                    <w:sz w:val="18"/>
                    <w:szCs w:val="18"/>
                    <w:lang w:val="en-GB"/>
                  </w:rPr>
                  <w:t>AB „LTG Infra“</w:t>
                </w:r>
              </w:sdtContent>
            </w:sdt>
          </w:p>
        </w:tc>
      </w:tr>
      <w:tr w:rsidR="00100992" w:rsidRPr="00956DB1" w14:paraId="2B68E1BD" w14:textId="77777777" w:rsidTr="28EF5143">
        <w:tc>
          <w:tcPr>
            <w:tcW w:w="2371" w:type="dxa"/>
            <w:gridSpan w:val="2"/>
            <w:vMerge/>
            <w:tcMar>
              <w:top w:w="28" w:type="dxa"/>
              <w:bottom w:w="28" w:type="dxa"/>
            </w:tcMar>
          </w:tcPr>
          <w:p w14:paraId="1359519F"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22FDD1F" w14:textId="4C3BFBD0" w:rsidR="00100992" w:rsidRPr="00956DB1" w:rsidRDefault="00100992" w:rsidP="00F829B4">
            <w:pPr>
              <w:rPr>
                <w:rFonts w:ascii="Arial" w:hAnsi="Arial" w:cs="Arial"/>
                <w:sz w:val="18"/>
                <w:szCs w:val="18"/>
              </w:rPr>
            </w:pPr>
            <w:r w:rsidRPr="00956DB1">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2D37DACA868040A2A9BCE395D9327CD5"/>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390" w:type="dxa"/>
                <w:gridSpan w:val="2"/>
                <w:tcMar>
                  <w:top w:w="28" w:type="dxa"/>
                  <w:bottom w:w="28" w:type="dxa"/>
                </w:tcMar>
              </w:tcPr>
              <w:p w14:paraId="263BE70B" w14:textId="5EBE6549" w:rsidR="00100992" w:rsidRPr="00956DB1" w:rsidRDefault="00D66ABF" w:rsidP="00D569F7">
                <w:pPr>
                  <w:ind w:firstLine="140"/>
                  <w:jc w:val="both"/>
                  <w:rPr>
                    <w:rFonts w:ascii="Arial" w:hAnsi="Arial" w:cs="Arial"/>
                    <w:sz w:val="18"/>
                    <w:szCs w:val="18"/>
                  </w:rPr>
                </w:pPr>
                <w:r w:rsidRPr="00956DB1">
                  <w:rPr>
                    <w:rFonts w:ascii="Arial" w:hAnsi="Arial" w:cs="Arial"/>
                    <w:sz w:val="18"/>
                    <w:szCs w:val="18"/>
                  </w:rPr>
                  <w:t>305202934</w:t>
                </w:r>
              </w:p>
            </w:tc>
          </w:sdtContent>
        </w:sdt>
        <w:tc>
          <w:tcPr>
            <w:tcW w:w="2774" w:type="dxa"/>
            <w:gridSpan w:val="2"/>
            <w:vMerge/>
            <w:tcMar>
              <w:top w:w="28" w:type="dxa"/>
              <w:bottom w:w="28" w:type="dxa"/>
            </w:tcMar>
          </w:tcPr>
          <w:p w14:paraId="353C573C"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6EB673F" w14:textId="54A48443"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06C31A5BC12A4D648CE9992EBE5A41F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385" w:type="dxa"/>
                <w:gridSpan w:val="2"/>
                <w:tcMar>
                  <w:top w:w="28" w:type="dxa"/>
                  <w:bottom w:w="28" w:type="dxa"/>
                </w:tcMar>
              </w:tcPr>
              <w:p w14:paraId="631B5A6D" w14:textId="07455325" w:rsidR="00100992" w:rsidRPr="00956DB1" w:rsidRDefault="005F50BA" w:rsidP="00D569F7">
                <w:pPr>
                  <w:ind w:firstLine="168"/>
                  <w:jc w:val="both"/>
                  <w:rPr>
                    <w:rFonts w:ascii="Arial" w:hAnsi="Arial" w:cs="Arial"/>
                    <w:sz w:val="18"/>
                    <w:szCs w:val="18"/>
                  </w:rPr>
                </w:pPr>
                <w:r w:rsidRPr="00956DB1">
                  <w:rPr>
                    <w:rFonts w:ascii="Arial" w:hAnsi="Arial" w:cs="Arial"/>
                    <w:sz w:val="18"/>
                    <w:szCs w:val="18"/>
                    <w:lang w:val="en-GB"/>
                  </w:rPr>
                  <w:t>305202934</w:t>
                </w:r>
              </w:p>
            </w:tc>
          </w:sdtContent>
        </w:sdt>
      </w:tr>
      <w:tr w:rsidR="00100992" w:rsidRPr="00956DB1" w14:paraId="4D053F14" w14:textId="77777777" w:rsidTr="28EF5143">
        <w:tc>
          <w:tcPr>
            <w:tcW w:w="2371" w:type="dxa"/>
            <w:gridSpan w:val="2"/>
            <w:vMerge/>
            <w:tcMar>
              <w:top w:w="28" w:type="dxa"/>
              <w:bottom w:w="28" w:type="dxa"/>
            </w:tcMar>
          </w:tcPr>
          <w:p w14:paraId="7A222302"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14310A4A" w14:textId="582CC54D" w:rsidR="00100992" w:rsidRPr="00956DB1" w:rsidRDefault="00100992" w:rsidP="00F829B4">
            <w:pPr>
              <w:rPr>
                <w:rFonts w:ascii="Arial" w:hAnsi="Arial" w:cs="Arial"/>
                <w:sz w:val="18"/>
                <w:szCs w:val="18"/>
              </w:rPr>
            </w:pPr>
            <w:r w:rsidRPr="00956DB1">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471013123EB462A843D1836E340790E"/>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390" w:type="dxa"/>
                <w:gridSpan w:val="2"/>
                <w:tcMar>
                  <w:top w:w="28" w:type="dxa"/>
                  <w:bottom w:w="28" w:type="dxa"/>
                </w:tcMar>
              </w:tcPr>
              <w:p w14:paraId="3BDA63AD" w14:textId="49678E7E" w:rsidR="00100992" w:rsidRPr="00956DB1" w:rsidRDefault="00D66ABF" w:rsidP="00D569F7">
                <w:pPr>
                  <w:ind w:firstLine="140"/>
                  <w:jc w:val="both"/>
                  <w:rPr>
                    <w:rFonts w:ascii="Arial" w:hAnsi="Arial" w:cs="Arial"/>
                    <w:sz w:val="18"/>
                    <w:szCs w:val="18"/>
                  </w:rPr>
                </w:pPr>
                <w:r w:rsidRPr="00956DB1">
                  <w:rPr>
                    <w:rFonts w:ascii="Arial" w:hAnsi="Arial" w:cs="Arial"/>
                    <w:b/>
                    <w:bCs/>
                    <w:sz w:val="18"/>
                    <w:szCs w:val="18"/>
                  </w:rPr>
                  <w:t>Geležinkelio g. 2, Vilnius</w:t>
                </w:r>
              </w:p>
            </w:tc>
          </w:sdtContent>
        </w:sdt>
        <w:tc>
          <w:tcPr>
            <w:tcW w:w="2774" w:type="dxa"/>
            <w:gridSpan w:val="2"/>
            <w:vMerge/>
            <w:tcMar>
              <w:top w:w="28" w:type="dxa"/>
              <w:bottom w:w="28" w:type="dxa"/>
            </w:tcMar>
          </w:tcPr>
          <w:p w14:paraId="0F9C4F63"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7A9E3F5C" w14:textId="5B30CE96"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834CA2F437074FACB8E4F99BC0013E6D"/>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385" w:type="dxa"/>
                <w:gridSpan w:val="2"/>
                <w:tcMar>
                  <w:top w:w="28" w:type="dxa"/>
                  <w:bottom w:w="28" w:type="dxa"/>
                </w:tcMar>
              </w:tcPr>
              <w:p w14:paraId="442EA88F" w14:textId="2DFD4AA3" w:rsidR="00100992" w:rsidRPr="00956DB1" w:rsidRDefault="0007461B" w:rsidP="00D569F7">
                <w:pPr>
                  <w:ind w:firstLine="168"/>
                  <w:jc w:val="both"/>
                  <w:rPr>
                    <w:rFonts w:ascii="Arial" w:hAnsi="Arial" w:cs="Arial"/>
                    <w:sz w:val="18"/>
                    <w:szCs w:val="18"/>
                  </w:rPr>
                </w:pPr>
                <w:r w:rsidRPr="00956DB1">
                  <w:rPr>
                    <w:rFonts w:ascii="Arial" w:hAnsi="Arial" w:cs="Arial"/>
                    <w:b/>
                    <w:bCs/>
                    <w:sz w:val="18"/>
                    <w:szCs w:val="18"/>
                    <w:lang w:val="en-GB"/>
                  </w:rPr>
                  <w:t>Geležinkelio g. 2, Vilnius</w:t>
                </w:r>
              </w:p>
            </w:tc>
          </w:sdtContent>
        </w:sdt>
      </w:tr>
      <w:tr w:rsidR="00100992" w:rsidRPr="00956DB1" w14:paraId="59A1BD54" w14:textId="77777777" w:rsidTr="28EF5143">
        <w:tc>
          <w:tcPr>
            <w:tcW w:w="2371" w:type="dxa"/>
            <w:gridSpan w:val="2"/>
            <w:vMerge/>
            <w:tcMar>
              <w:top w:w="28" w:type="dxa"/>
              <w:bottom w:w="28" w:type="dxa"/>
            </w:tcMar>
          </w:tcPr>
          <w:p w14:paraId="5C25E5C1"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B7497F8" w14:textId="7EE775C0" w:rsidR="00100992" w:rsidRPr="00956DB1" w:rsidRDefault="00100992" w:rsidP="00F829B4">
            <w:pPr>
              <w:rPr>
                <w:rFonts w:ascii="Arial" w:hAnsi="Arial" w:cs="Arial"/>
                <w:sz w:val="18"/>
                <w:szCs w:val="18"/>
              </w:rPr>
            </w:pPr>
            <w:r w:rsidRPr="00956DB1">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D604728548D342149DB9ABBC515B01D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390" w:type="dxa"/>
                <w:gridSpan w:val="2"/>
                <w:tcMar>
                  <w:top w:w="28" w:type="dxa"/>
                  <w:bottom w:w="28" w:type="dxa"/>
                </w:tcMar>
              </w:tcPr>
              <w:p w14:paraId="5D51C6E5" w14:textId="3A6C1C29" w:rsidR="00100992" w:rsidRPr="00956DB1" w:rsidRDefault="00560C14" w:rsidP="00D569F7">
                <w:pPr>
                  <w:ind w:firstLine="140"/>
                  <w:jc w:val="both"/>
                  <w:rPr>
                    <w:rFonts w:ascii="Arial" w:hAnsi="Arial" w:cs="Arial"/>
                    <w:sz w:val="18"/>
                    <w:szCs w:val="18"/>
                  </w:rPr>
                </w:pPr>
                <w:r w:rsidRPr="00956DB1">
                  <w:rPr>
                    <w:rFonts w:ascii="Arial" w:hAnsi="Arial" w:cs="Arial"/>
                    <w:sz w:val="18"/>
                    <w:szCs w:val="18"/>
                  </w:rPr>
                  <w:t>LT100012666211</w:t>
                </w:r>
              </w:p>
            </w:tc>
          </w:sdtContent>
        </w:sdt>
        <w:tc>
          <w:tcPr>
            <w:tcW w:w="2774" w:type="dxa"/>
            <w:gridSpan w:val="2"/>
            <w:vMerge/>
            <w:tcMar>
              <w:top w:w="28" w:type="dxa"/>
              <w:bottom w:w="28" w:type="dxa"/>
            </w:tcMar>
          </w:tcPr>
          <w:p w14:paraId="4416B72C"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367DF404" w14:textId="75BA43ED"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CCC8BA1D19D3452DA83DDA84B6E018B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385" w:type="dxa"/>
                <w:gridSpan w:val="2"/>
                <w:tcMar>
                  <w:top w:w="28" w:type="dxa"/>
                  <w:bottom w:w="28" w:type="dxa"/>
                </w:tcMar>
              </w:tcPr>
              <w:p w14:paraId="254816DC" w14:textId="5065BE1D" w:rsidR="00100992" w:rsidRPr="00956DB1" w:rsidRDefault="0007461B" w:rsidP="00D569F7">
                <w:pPr>
                  <w:ind w:firstLine="168"/>
                  <w:jc w:val="both"/>
                  <w:rPr>
                    <w:rFonts w:ascii="Arial" w:hAnsi="Arial" w:cs="Arial"/>
                    <w:sz w:val="18"/>
                    <w:szCs w:val="18"/>
                  </w:rPr>
                </w:pPr>
                <w:r w:rsidRPr="00956DB1">
                  <w:rPr>
                    <w:rFonts w:ascii="Arial" w:hAnsi="Arial" w:cs="Arial"/>
                    <w:sz w:val="18"/>
                    <w:szCs w:val="18"/>
                    <w:lang w:val="en-GB"/>
                  </w:rPr>
                  <w:t>LT100012666211</w:t>
                </w:r>
              </w:p>
            </w:tc>
          </w:sdtContent>
        </w:sdt>
      </w:tr>
      <w:tr w:rsidR="00100992" w:rsidRPr="00956DB1" w14:paraId="5402358C" w14:textId="77777777" w:rsidTr="28EF5143">
        <w:tc>
          <w:tcPr>
            <w:tcW w:w="2371" w:type="dxa"/>
            <w:gridSpan w:val="2"/>
            <w:vMerge/>
            <w:tcMar>
              <w:top w:w="28" w:type="dxa"/>
              <w:bottom w:w="28" w:type="dxa"/>
            </w:tcMar>
          </w:tcPr>
          <w:p w14:paraId="43D4ADA3"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E374EA2" w14:textId="239F5077" w:rsidR="00100992" w:rsidRPr="00956DB1" w:rsidRDefault="00100992" w:rsidP="00F829B4">
            <w:pPr>
              <w:rPr>
                <w:rFonts w:ascii="Arial" w:hAnsi="Arial" w:cs="Arial"/>
                <w:sz w:val="18"/>
                <w:szCs w:val="18"/>
              </w:rPr>
            </w:pPr>
            <w:r w:rsidRPr="00956DB1">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E5983098AC7E463CB7AB805B6E37489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70A9087" w14:textId="577672C7" w:rsidR="00100992" w:rsidRPr="00956DB1" w:rsidRDefault="00560C14" w:rsidP="00D569F7">
                <w:pPr>
                  <w:ind w:firstLine="140"/>
                  <w:jc w:val="both"/>
                  <w:rPr>
                    <w:rFonts w:ascii="Arial" w:hAnsi="Arial" w:cs="Arial"/>
                    <w:sz w:val="18"/>
                    <w:szCs w:val="18"/>
                  </w:rPr>
                </w:pPr>
                <w:r w:rsidRPr="00956DB1">
                  <w:rPr>
                    <w:rFonts w:ascii="Arial" w:hAnsi="Arial" w:cs="Arial"/>
                    <w:sz w:val="18"/>
                    <w:szCs w:val="18"/>
                  </w:rPr>
                  <w:t>LT21 7300 0101 5917 5126, AB Swedbank</w:t>
                </w:r>
              </w:p>
            </w:sdtContent>
          </w:sdt>
        </w:tc>
        <w:tc>
          <w:tcPr>
            <w:tcW w:w="2774" w:type="dxa"/>
            <w:gridSpan w:val="2"/>
            <w:vMerge/>
            <w:tcMar>
              <w:top w:w="28" w:type="dxa"/>
              <w:bottom w:w="28" w:type="dxa"/>
            </w:tcMar>
          </w:tcPr>
          <w:p w14:paraId="6A6B0577"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6BD9A39" w14:textId="411EFCC4"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4B6BD4810F7042FEBAE911C75EBB2808"/>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576D20" w14:textId="7C6D325D" w:rsidR="00100992" w:rsidRPr="00956DB1" w:rsidRDefault="0007461B" w:rsidP="00D569F7">
                <w:pPr>
                  <w:ind w:firstLine="168"/>
                  <w:jc w:val="both"/>
                  <w:rPr>
                    <w:rFonts w:ascii="Arial" w:hAnsi="Arial" w:cs="Arial"/>
                    <w:sz w:val="18"/>
                    <w:szCs w:val="18"/>
                  </w:rPr>
                </w:pPr>
                <w:r w:rsidRPr="00956DB1">
                  <w:rPr>
                    <w:rFonts w:ascii="Arial" w:hAnsi="Arial" w:cs="Arial"/>
                    <w:sz w:val="18"/>
                    <w:szCs w:val="18"/>
                    <w:lang w:val="en-GB"/>
                  </w:rPr>
                  <w:t>LT21 7300 0101 5917 5126, AB Swedbank</w:t>
                </w:r>
              </w:p>
            </w:sdtContent>
          </w:sdt>
        </w:tc>
      </w:tr>
      <w:tr w:rsidR="00100992" w:rsidRPr="00956DB1" w14:paraId="42A123F2" w14:textId="77777777" w:rsidTr="28EF5143">
        <w:tc>
          <w:tcPr>
            <w:tcW w:w="2371" w:type="dxa"/>
            <w:gridSpan w:val="2"/>
            <w:vMerge/>
            <w:tcMar>
              <w:top w:w="28" w:type="dxa"/>
              <w:bottom w:w="28" w:type="dxa"/>
            </w:tcMar>
          </w:tcPr>
          <w:p w14:paraId="30EA96F6"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C805D03" w14:textId="776A387C" w:rsidR="00100992" w:rsidRPr="00956DB1" w:rsidRDefault="00100992" w:rsidP="00F829B4">
            <w:pPr>
              <w:rPr>
                <w:rFonts w:ascii="Arial" w:hAnsi="Arial" w:cs="Arial"/>
                <w:sz w:val="18"/>
                <w:szCs w:val="18"/>
              </w:rPr>
            </w:pPr>
            <w:r w:rsidRPr="00956DB1">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47EC0E9826CA44D1B35AE6202C9E2A1B"/>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390" w:type="dxa"/>
                <w:gridSpan w:val="2"/>
                <w:tcMar>
                  <w:top w:w="28" w:type="dxa"/>
                  <w:bottom w:w="28" w:type="dxa"/>
                </w:tcMar>
              </w:tcPr>
              <w:p w14:paraId="73CD1C4A" w14:textId="7B71E5F3" w:rsidR="00100992" w:rsidRPr="00956DB1" w:rsidRDefault="00560C14" w:rsidP="00D569F7">
                <w:pPr>
                  <w:ind w:firstLine="140"/>
                  <w:jc w:val="both"/>
                  <w:rPr>
                    <w:rFonts w:ascii="Arial" w:hAnsi="Arial" w:cs="Arial"/>
                    <w:sz w:val="18"/>
                    <w:szCs w:val="18"/>
                  </w:rPr>
                </w:pPr>
                <w:r w:rsidRPr="00956DB1">
                  <w:rPr>
                    <w:rFonts w:ascii="Arial" w:hAnsi="Arial" w:cs="Arial"/>
                    <w:sz w:val="18"/>
                    <w:szCs w:val="18"/>
                  </w:rPr>
                  <w:t>AB Swedbank, banko kodas 73000</w:t>
                </w:r>
              </w:p>
            </w:tc>
          </w:sdtContent>
        </w:sdt>
        <w:tc>
          <w:tcPr>
            <w:tcW w:w="2774" w:type="dxa"/>
            <w:gridSpan w:val="2"/>
            <w:vMerge/>
            <w:tcMar>
              <w:top w:w="28" w:type="dxa"/>
              <w:bottom w:w="28" w:type="dxa"/>
            </w:tcMar>
          </w:tcPr>
          <w:p w14:paraId="7090A02B"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775D8442" w14:textId="0A8AD03A"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88DB777ACED4482BB35BE44CDFD7920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385" w:type="dxa"/>
                <w:gridSpan w:val="2"/>
                <w:tcMar>
                  <w:top w:w="28" w:type="dxa"/>
                  <w:bottom w:w="28" w:type="dxa"/>
                </w:tcMar>
              </w:tcPr>
              <w:p w14:paraId="1EC33A52" w14:textId="10163C5B" w:rsidR="00100992" w:rsidRPr="00956DB1" w:rsidRDefault="0007461B" w:rsidP="00D569F7">
                <w:pPr>
                  <w:ind w:firstLine="168"/>
                  <w:jc w:val="both"/>
                  <w:rPr>
                    <w:rFonts w:ascii="Arial" w:hAnsi="Arial" w:cs="Arial"/>
                    <w:sz w:val="18"/>
                    <w:szCs w:val="18"/>
                  </w:rPr>
                </w:pPr>
                <w:r w:rsidRPr="00956DB1">
                  <w:rPr>
                    <w:rFonts w:ascii="Arial" w:hAnsi="Arial" w:cs="Arial"/>
                    <w:sz w:val="18"/>
                    <w:szCs w:val="18"/>
                    <w:lang w:val="en-GB"/>
                  </w:rPr>
                  <w:t>AB Swedbank, banko kodas 73000</w:t>
                </w:r>
              </w:p>
            </w:tc>
          </w:sdtContent>
        </w:sdt>
      </w:tr>
      <w:tr w:rsidR="00100992" w:rsidRPr="00956DB1" w14:paraId="06252924" w14:textId="77777777" w:rsidTr="28EF5143">
        <w:tc>
          <w:tcPr>
            <w:tcW w:w="2371" w:type="dxa"/>
            <w:gridSpan w:val="2"/>
            <w:vMerge/>
            <w:tcMar>
              <w:top w:w="28" w:type="dxa"/>
              <w:bottom w:w="28" w:type="dxa"/>
            </w:tcMar>
          </w:tcPr>
          <w:p w14:paraId="51C73900"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10095DCC" w14:textId="7A570F84" w:rsidR="00100992" w:rsidRPr="00956DB1" w:rsidRDefault="00100992" w:rsidP="00F829B4">
            <w:pPr>
              <w:rPr>
                <w:rFonts w:ascii="Arial" w:hAnsi="Arial" w:cs="Arial"/>
                <w:sz w:val="18"/>
                <w:szCs w:val="18"/>
              </w:rPr>
            </w:pPr>
            <w:r w:rsidRPr="00956DB1">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CA219AE2FF444BD783F9BACFEEA54F9C"/>
            </w:placeholder>
            <w:dropDownList>
              <w:listItem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2390" w:type="dxa"/>
                <w:gridSpan w:val="2"/>
                <w:tcMar>
                  <w:top w:w="28" w:type="dxa"/>
                  <w:bottom w:w="28" w:type="dxa"/>
                </w:tcMar>
              </w:tcPr>
              <w:p w14:paraId="4A921FE4" w14:textId="30DEFD53" w:rsidR="00100992" w:rsidRPr="00956DB1" w:rsidRDefault="00560C14" w:rsidP="00D569F7">
                <w:pPr>
                  <w:ind w:firstLine="140"/>
                  <w:jc w:val="both"/>
                  <w:rPr>
                    <w:rFonts w:ascii="Arial" w:hAnsi="Arial" w:cs="Arial"/>
                    <w:sz w:val="18"/>
                    <w:szCs w:val="18"/>
                  </w:rPr>
                </w:pPr>
                <w:r w:rsidRPr="00956DB1">
                  <w:rPr>
                    <w:rFonts w:ascii="Arial" w:hAnsi="Arial" w:cs="Arial"/>
                    <w:sz w:val="18"/>
                    <w:szCs w:val="18"/>
                  </w:rPr>
                  <w:t>LTG Infra +370 52693353</w:t>
                </w:r>
              </w:p>
            </w:tc>
          </w:sdtContent>
        </w:sdt>
        <w:tc>
          <w:tcPr>
            <w:tcW w:w="2774" w:type="dxa"/>
            <w:gridSpan w:val="2"/>
            <w:vMerge/>
            <w:tcMar>
              <w:top w:w="28" w:type="dxa"/>
              <w:bottom w:w="28" w:type="dxa"/>
            </w:tcMar>
          </w:tcPr>
          <w:p w14:paraId="1677F3D4"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12D1C6EA" w14:textId="6F160831"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D30B91D0640B4807AA9B15A9495D2A05"/>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2385" w:type="dxa"/>
                <w:gridSpan w:val="2"/>
                <w:tcMar>
                  <w:top w:w="28" w:type="dxa"/>
                  <w:bottom w:w="28" w:type="dxa"/>
                </w:tcMar>
              </w:tcPr>
              <w:p w14:paraId="62DE530E" w14:textId="2ADBE317" w:rsidR="00100992" w:rsidRPr="00956DB1" w:rsidRDefault="0007461B" w:rsidP="00D569F7">
                <w:pPr>
                  <w:ind w:firstLine="168"/>
                  <w:jc w:val="both"/>
                  <w:rPr>
                    <w:rFonts w:ascii="Arial" w:hAnsi="Arial" w:cs="Arial"/>
                    <w:sz w:val="18"/>
                    <w:szCs w:val="18"/>
                  </w:rPr>
                </w:pPr>
                <w:r w:rsidRPr="00956DB1">
                  <w:rPr>
                    <w:rFonts w:ascii="Arial" w:hAnsi="Arial" w:cs="Arial"/>
                    <w:sz w:val="18"/>
                    <w:szCs w:val="18"/>
                    <w:lang w:val="en-GB"/>
                  </w:rPr>
                  <w:t>LTG Infra +370 52693353</w:t>
                </w:r>
              </w:p>
            </w:tc>
          </w:sdtContent>
        </w:sdt>
      </w:tr>
      <w:tr w:rsidR="00100992" w:rsidRPr="00956DB1" w14:paraId="09027E65" w14:textId="77777777" w:rsidTr="28EF5143">
        <w:tc>
          <w:tcPr>
            <w:tcW w:w="2371" w:type="dxa"/>
            <w:gridSpan w:val="2"/>
            <w:vMerge/>
            <w:tcMar>
              <w:top w:w="28" w:type="dxa"/>
              <w:bottom w:w="28" w:type="dxa"/>
            </w:tcMar>
          </w:tcPr>
          <w:p w14:paraId="55F0777F"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46FCAA9B" w14:textId="2FFA4DE8" w:rsidR="00100992" w:rsidRPr="00956DB1" w:rsidRDefault="00100992" w:rsidP="00F829B4">
            <w:pPr>
              <w:rPr>
                <w:rFonts w:ascii="Arial" w:hAnsi="Arial" w:cs="Arial"/>
                <w:sz w:val="18"/>
                <w:szCs w:val="18"/>
              </w:rPr>
            </w:pPr>
            <w:r w:rsidRPr="00956DB1">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199681777B3D4133AA2796B73A792C95"/>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390" w:type="dxa"/>
                <w:gridSpan w:val="2"/>
                <w:tcMar>
                  <w:top w:w="28" w:type="dxa"/>
                  <w:bottom w:w="28" w:type="dxa"/>
                </w:tcMar>
              </w:tcPr>
              <w:p w14:paraId="5AA7F084" w14:textId="77D6A347" w:rsidR="00100992" w:rsidRPr="00956DB1" w:rsidRDefault="00560C14" w:rsidP="00D569F7">
                <w:pPr>
                  <w:ind w:firstLine="140"/>
                  <w:jc w:val="both"/>
                  <w:rPr>
                    <w:rFonts w:ascii="Arial" w:hAnsi="Arial" w:cs="Arial"/>
                    <w:sz w:val="18"/>
                    <w:szCs w:val="18"/>
                  </w:rPr>
                </w:pPr>
                <w:r w:rsidRPr="00956DB1">
                  <w:rPr>
                    <w:rFonts w:ascii="Arial" w:hAnsi="Arial" w:cs="Arial"/>
                    <w:sz w:val="18"/>
                    <w:szCs w:val="18"/>
                  </w:rPr>
                  <w:t>info@ltginfra.lt</w:t>
                </w:r>
              </w:p>
            </w:tc>
          </w:sdtContent>
        </w:sdt>
        <w:tc>
          <w:tcPr>
            <w:tcW w:w="2774" w:type="dxa"/>
            <w:gridSpan w:val="2"/>
            <w:vMerge/>
            <w:tcMar>
              <w:top w:w="28" w:type="dxa"/>
              <w:bottom w:w="28" w:type="dxa"/>
            </w:tcMar>
          </w:tcPr>
          <w:p w14:paraId="1477C65D"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2019229" w14:textId="29D65ED5"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20FC6C78974E708711096E345A2450"/>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385" w:type="dxa"/>
                <w:gridSpan w:val="2"/>
                <w:tcMar>
                  <w:top w:w="28" w:type="dxa"/>
                  <w:bottom w:w="28" w:type="dxa"/>
                </w:tcMar>
              </w:tcPr>
              <w:p w14:paraId="77C2D8C2" w14:textId="357007BE" w:rsidR="00100992" w:rsidRPr="00956DB1" w:rsidRDefault="0007461B" w:rsidP="00D569F7">
                <w:pPr>
                  <w:ind w:firstLine="168"/>
                  <w:jc w:val="both"/>
                  <w:rPr>
                    <w:rFonts w:ascii="Arial" w:hAnsi="Arial" w:cs="Arial"/>
                    <w:sz w:val="18"/>
                    <w:szCs w:val="18"/>
                  </w:rPr>
                </w:pPr>
                <w:r w:rsidRPr="00956DB1">
                  <w:rPr>
                    <w:rFonts w:ascii="Arial" w:hAnsi="Arial" w:cs="Arial"/>
                    <w:sz w:val="18"/>
                    <w:szCs w:val="18"/>
                    <w:lang w:val="en-GB"/>
                  </w:rPr>
                  <w:t>info@ltginfra.lt</w:t>
                </w:r>
              </w:p>
            </w:tc>
          </w:sdtContent>
        </w:sdt>
      </w:tr>
      <w:tr w:rsidR="00100992" w:rsidRPr="00956DB1" w14:paraId="27F031CF" w14:textId="77777777" w:rsidTr="28EF5143">
        <w:tc>
          <w:tcPr>
            <w:tcW w:w="2371" w:type="dxa"/>
            <w:gridSpan w:val="2"/>
            <w:vMerge/>
            <w:tcMar>
              <w:top w:w="28" w:type="dxa"/>
              <w:bottom w:w="28" w:type="dxa"/>
            </w:tcMar>
          </w:tcPr>
          <w:p w14:paraId="35ACF30F"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4AE3D5DD" w14:textId="1249BAAE" w:rsidR="00100992" w:rsidRPr="00956DB1" w:rsidRDefault="00100992" w:rsidP="00F829B4">
            <w:pPr>
              <w:rPr>
                <w:rFonts w:ascii="Arial" w:hAnsi="Arial" w:cs="Arial"/>
                <w:sz w:val="18"/>
                <w:szCs w:val="18"/>
              </w:rPr>
            </w:pPr>
            <w:r w:rsidRPr="00956DB1">
              <w:rPr>
                <w:rFonts w:ascii="Arial" w:hAnsi="Arial" w:cs="Arial"/>
                <w:sz w:val="18"/>
                <w:szCs w:val="18"/>
              </w:rPr>
              <w:t>1.1.9. Šalies atstovas</w:t>
            </w:r>
          </w:p>
        </w:tc>
        <w:tc>
          <w:tcPr>
            <w:tcW w:w="2390" w:type="dxa"/>
            <w:gridSpan w:val="2"/>
            <w:tcMar>
              <w:top w:w="28" w:type="dxa"/>
              <w:bottom w:w="28" w:type="dxa"/>
            </w:tcMar>
          </w:tcPr>
          <w:p w14:paraId="465EE9A3" w14:textId="0EB4D88A"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AC6CA65"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74F699E" w14:textId="295AEF83" w:rsidR="00100992" w:rsidRPr="00956DB1" w:rsidRDefault="00100992" w:rsidP="00F829B4">
            <w:pPr>
              <w:rPr>
                <w:rFonts w:ascii="Arial" w:hAnsi="Arial" w:cs="Arial"/>
                <w:sz w:val="18"/>
                <w:szCs w:val="18"/>
              </w:rPr>
            </w:pPr>
            <w:r w:rsidRPr="00956DB1">
              <w:rPr>
                <w:rFonts w:ascii="Arial" w:eastAsia="Arial" w:hAnsi="Arial" w:cs="Arial"/>
                <w:sz w:val="18"/>
                <w:szCs w:val="18"/>
                <w:lang w:val="en-GB" w:bidi="en-US"/>
              </w:rPr>
              <w:t>1.1.9. Country representative</w:t>
            </w:r>
          </w:p>
        </w:tc>
        <w:tc>
          <w:tcPr>
            <w:tcW w:w="2385" w:type="dxa"/>
            <w:gridSpan w:val="2"/>
            <w:tcMar>
              <w:top w:w="28" w:type="dxa"/>
              <w:bottom w:w="28" w:type="dxa"/>
            </w:tcMar>
          </w:tcPr>
          <w:p w14:paraId="4235E071" w14:textId="725CBCE0" w:rsidR="00100992" w:rsidRPr="00956DB1" w:rsidRDefault="00100992" w:rsidP="00F829B4">
            <w:pPr>
              <w:ind w:firstLine="567"/>
              <w:jc w:val="both"/>
              <w:rPr>
                <w:rFonts w:ascii="Arial" w:hAnsi="Arial" w:cs="Arial"/>
                <w:sz w:val="18"/>
                <w:szCs w:val="18"/>
              </w:rPr>
            </w:pPr>
          </w:p>
        </w:tc>
      </w:tr>
      <w:tr w:rsidR="00100992" w:rsidRPr="00956DB1" w14:paraId="2A35702F" w14:textId="77777777" w:rsidTr="28EF5143">
        <w:tc>
          <w:tcPr>
            <w:tcW w:w="2371" w:type="dxa"/>
            <w:gridSpan w:val="2"/>
            <w:vMerge/>
            <w:tcMar>
              <w:top w:w="28" w:type="dxa"/>
              <w:bottom w:w="28" w:type="dxa"/>
            </w:tcMar>
          </w:tcPr>
          <w:p w14:paraId="73BC8B8D"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71787F8F" w14:textId="318B69B2" w:rsidR="00100992" w:rsidRPr="00956DB1" w:rsidRDefault="00100992" w:rsidP="00F829B4">
            <w:pPr>
              <w:rPr>
                <w:rFonts w:ascii="Arial" w:hAnsi="Arial" w:cs="Arial"/>
                <w:sz w:val="18"/>
                <w:szCs w:val="18"/>
              </w:rPr>
            </w:pPr>
            <w:r w:rsidRPr="00956DB1">
              <w:rPr>
                <w:rFonts w:ascii="Arial" w:hAnsi="Arial" w:cs="Arial"/>
                <w:sz w:val="18"/>
                <w:szCs w:val="18"/>
              </w:rPr>
              <w:t>1.1.10. Atstovavimo pagrindas</w:t>
            </w:r>
          </w:p>
        </w:tc>
        <w:tc>
          <w:tcPr>
            <w:tcW w:w="2390" w:type="dxa"/>
            <w:gridSpan w:val="2"/>
            <w:tcMar>
              <w:top w:w="28" w:type="dxa"/>
              <w:bottom w:w="28" w:type="dxa"/>
            </w:tcMar>
          </w:tcPr>
          <w:p w14:paraId="44B3951C" w14:textId="26965CF2"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3F5FAF0C"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4CB25B7" w14:textId="3FC82429" w:rsidR="00100992" w:rsidRPr="00956DB1" w:rsidRDefault="00100992" w:rsidP="00F829B4">
            <w:pPr>
              <w:rPr>
                <w:rFonts w:ascii="Arial" w:hAnsi="Arial" w:cs="Arial"/>
                <w:sz w:val="18"/>
                <w:szCs w:val="18"/>
              </w:rPr>
            </w:pPr>
            <w:r w:rsidRPr="00956DB1">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386C34E1" w14:textId="1A2CAFC4" w:rsidR="00100992" w:rsidRPr="00956DB1" w:rsidRDefault="00100992" w:rsidP="00F829B4">
            <w:pPr>
              <w:ind w:firstLine="567"/>
              <w:jc w:val="both"/>
              <w:rPr>
                <w:rFonts w:ascii="Arial" w:hAnsi="Arial" w:cs="Arial"/>
                <w:sz w:val="18"/>
                <w:szCs w:val="18"/>
              </w:rPr>
            </w:pPr>
          </w:p>
        </w:tc>
      </w:tr>
      <w:tr w:rsidR="00100992" w:rsidRPr="00956DB1" w14:paraId="5507ADC1" w14:textId="77777777" w:rsidTr="28EF5143">
        <w:tc>
          <w:tcPr>
            <w:tcW w:w="2371" w:type="dxa"/>
            <w:gridSpan w:val="2"/>
            <w:vMerge w:val="restart"/>
            <w:tcMar>
              <w:top w:w="28" w:type="dxa"/>
              <w:bottom w:w="28" w:type="dxa"/>
            </w:tcMar>
          </w:tcPr>
          <w:p w14:paraId="5EEE8FCB" w14:textId="77777777" w:rsidR="00100992" w:rsidRPr="00956DB1" w:rsidRDefault="00100992" w:rsidP="00F829B4">
            <w:pPr>
              <w:jc w:val="both"/>
              <w:rPr>
                <w:rFonts w:ascii="Arial" w:hAnsi="Arial" w:cs="Arial"/>
                <w:b/>
                <w:sz w:val="18"/>
                <w:szCs w:val="18"/>
              </w:rPr>
            </w:pPr>
            <w:r w:rsidRPr="00956DB1">
              <w:rPr>
                <w:rFonts w:ascii="Arial" w:hAnsi="Arial" w:cs="Arial"/>
                <w:b/>
                <w:sz w:val="18"/>
                <w:szCs w:val="18"/>
              </w:rPr>
              <w:t>1.2. Tiekėjas</w:t>
            </w:r>
          </w:p>
          <w:p w14:paraId="010F5330" w14:textId="77777777" w:rsidR="00100992" w:rsidRPr="00956DB1" w:rsidRDefault="00100992" w:rsidP="00F829B4">
            <w:pPr>
              <w:jc w:val="both"/>
              <w:rPr>
                <w:rFonts w:ascii="Arial" w:hAnsi="Arial" w:cs="Arial"/>
                <w:color w:val="4472C4"/>
                <w:sz w:val="18"/>
                <w:szCs w:val="18"/>
              </w:rPr>
            </w:pPr>
            <w:r w:rsidRPr="00956DB1">
              <w:rPr>
                <w:rFonts w:ascii="Arial" w:hAnsi="Arial" w:cs="Arial"/>
                <w:color w:val="4472C4"/>
                <w:sz w:val="18"/>
                <w:szCs w:val="18"/>
              </w:rPr>
              <w:t>(jei Tiekėjas yra fizinis asmuo, skiltys atitinkamai pakoreguojamos.</w:t>
            </w:r>
          </w:p>
          <w:p w14:paraId="43F71641" w14:textId="77777777" w:rsidR="00100992" w:rsidRPr="00956DB1" w:rsidRDefault="00100992" w:rsidP="00F829B4">
            <w:pPr>
              <w:jc w:val="both"/>
              <w:rPr>
                <w:rFonts w:ascii="Arial" w:hAnsi="Arial" w:cs="Arial"/>
                <w:color w:val="4472C4"/>
                <w:sz w:val="18"/>
                <w:szCs w:val="18"/>
              </w:rPr>
            </w:pPr>
            <w:r w:rsidRPr="00956DB1">
              <w:rPr>
                <w:rFonts w:ascii="Arial" w:hAnsi="Arial" w:cs="Arial"/>
                <w:color w:val="4472C4"/>
                <w:sz w:val="18"/>
                <w:szCs w:val="18"/>
              </w:rPr>
              <w:t>Jei Tiekėjas yra tiekėjų grupė, skiltys pildomos įterpiant kiekvieno grupės nario informaciją)</w:t>
            </w:r>
          </w:p>
          <w:p w14:paraId="72CD0822"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D6DC175" w14:textId="5D4B0B33" w:rsidR="00100992" w:rsidRPr="00956DB1" w:rsidRDefault="00100992" w:rsidP="00F829B4">
            <w:pPr>
              <w:rPr>
                <w:rFonts w:ascii="Arial" w:hAnsi="Arial" w:cs="Arial"/>
                <w:sz w:val="18"/>
                <w:szCs w:val="18"/>
              </w:rPr>
            </w:pPr>
            <w:r w:rsidRPr="00956DB1">
              <w:rPr>
                <w:rFonts w:ascii="Arial" w:hAnsi="Arial" w:cs="Arial"/>
                <w:sz w:val="18"/>
                <w:szCs w:val="18"/>
              </w:rPr>
              <w:t>1.2.1. Pavadinimas</w:t>
            </w:r>
          </w:p>
        </w:tc>
        <w:tc>
          <w:tcPr>
            <w:tcW w:w="2390" w:type="dxa"/>
            <w:gridSpan w:val="2"/>
            <w:tcMar>
              <w:top w:w="28" w:type="dxa"/>
              <w:bottom w:w="28" w:type="dxa"/>
            </w:tcMar>
          </w:tcPr>
          <w:p w14:paraId="589998E4" w14:textId="477C7A54" w:rsidR="00100992" w:rsidRPr="00956DB1" w:rsidRDefault="00100992" w:rsidP="00F829B4">
            <w:pPr>
              <w:ind w:firstLine="567"/>
              <w:jc w:val="both"/>
              <w:rPr>
                <w:rFonts w:ascii="Arial" w:hAnsi="Arial" w:cs="Arial"/>
                <w:sz w:val="18"/>
                <w:szCs w:val="18"/>
              </w:rPr>
            </w:pPr>
          </w:p>
        </w:tc>
        <w:tc>
          <w:tcPr>
            <w:tcW w:w="2774" w:type="dxa"/>
            <w:gridSpan w:val="2"/>
            <w:vMerge w:val="restart"/>
            <w:tcMar>
              <w:top w:w="28" w:type="dxa"/>
              <w:bottom w:w="28" w:type="dxa"/>
            </w:tcMar>
          </w:tcPr>
          <w:p w14:paraId="3D4F4C52" w14:textId="77777777" w:rsidR="00100992" w:rsidRPr="00956DB1" w:rsidRDefault="00100992" w:rsidP="00F829B4">
            <w:pPr>
              <w:jc w:val="both"/>
              <w:rPr>
                <w:rFonts w:ascii="Arial" w:hAnsi="Arial" w:cs="Arial"/>
                <w:b/>
                <w:sz w:val="18"/>
                <w:szCs w:val="18"/>
                <w:lang w:val="en-GB"/>
              </w:rPr>
            </w:pPr>
            <w:r w:rsidRPr="00956DB1">
              <w:rPr>
                <w:rFonts w:ascii="Arial" w:eastAsia="Arial" w:hAnsi="Arial" w:cs="Arial"/>
                <w:b/>
                <w:sz w:val="18"/>
                <w:szCs w:val="18"/>
                <w:lang w:val="en-GB" w:bidi="en-US"/>
              </w:rPr>
              <w:t>1.2. Supplier</w:t>
            </w:r>
          </w:p>
          <w:p w14:paraId="5FEDA638" w14:textId="77777777" w:rsidR="00100992" w:rsidRPr="00956DB1" w:rsidRDefault="00100992" w:rsidP="00521CD7">
            <w:pPr>
              <w:jc w:val="both"/>
              <w:rPr>
                <w:rFonts w:ascii="Arial" w:hAnsi="Arial" w:cs="Arial"/>
                <w:sz w:val="18"/>
                <w:szCs w:val="18"/>
              </w:rPr>
            </w:pPr>
          </w:p>
        </w:tc>
        <w:tc>
          <w:tcPr>
            <w:tcW w:w="2810" w:type="dxa"/>
            <w:gridSpan w:val="3"/>
            <w:tcMar>
              <w:top w:w="28" w:type="dxa"/>
              <w:bottom w:w="28" w:type="dxa"/>
            </w:tcMar>
          </w:tcPr>
          <w:p w14:paraId="3B0E9DA4" w14:textId="70413173"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1.2.1. Name</w:t>
            </w:r>
          </w:p>
        </w:tc>
        <w:tc>
          <w:tcPr>
            <w:tcW w:w="2385" w:type="dxa"/>
            <w:gridSpan w:val="2"/>
            <w:tcMar>
              <w:top w:w="28" w:type="dxa"/>
              <w:bottom w:w="28" w:type="dxa"/>
            </w:tcMar>
          </w:tcPr>
          <w:p w14:paraId="178B45F6" w14:textId="09DC3519" w:rsidR="00100992" w:rsidRPr="00956DB1" w:rsidRDefault="00100992" w:rsidP="00F829B4">
            <w:pPr>
              <w:ind w:firstLine="567"/>
              <w:jc w:val="both"/>
              <w:rPr>
                <w:rFonts w:ascii="Arial" w:hAnsi="Arial" w:cs="Arial"/>
                <w:sz w:val="18"/>
                <w:szCs w:val="18"/>
              </w:rPr>
            </w:pPr>
          </w:p>
        </w:tc>
      </w:tr>
      <w:tr w:rsidR="00100992" w:rsidRPr="00956DB1" w14:paraId="0731F510" w14:textId="77777777" w:rsidTr="28EF5143">
        <w:tc>
          <w:tcPr>
            <w:tcW w:w="2371" w:type="dxa"/>
            <w:gridSpan w:val="2"/>
            <w:vMerge/>
            <w:tcMar>
              <w:top w:w="28" w:type="dxa"/>
              <w:bottom w:w="28" w:type="dxa"/>
            </w:tcMar>
          </w:tcPr>
          <w:p w14:paraId="0D968D16"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20999CF" w14:textId="22F998A4" w:rsidR="00100992" w:rsidRPr="00956DB1" w:rsidRDefault="00100992" w:rsidP="00F829B4">
            <w:pPr>
              <w:rPr>
                <w:rFonts w:ascii="Arial" w:hAnsi="Arial" w:cs="Arial"/>
                <w:sz w:val="18"/>
                <w:szCs w:val="18"/>
              </w:rPr>
            </w:pPr>
            <w:r w:rsidRPr="00956DB1">
              <w:rPr>
                <w:rFonts w:ascii="Arial" w:hAnsi="Arial" w:cs="Arial"/>
                <w:sz w:val="18"/>
                <w:szCs w:val="18"/>
              </w:rPr>
              <w:t>1.2.2. Juridinio asmens kodas</w:t>
            </w:r>
          </w:p>
        </w:tc>
        <w:tc>
          <w:tcPr>
            <w:tcW w:w="2390" w:type="dxa"/>
            <w:gridSpan w:val="2"/>
            <w:tcMar>
              <w:top w:w="28" w:type="dxa"/>
              <w:bottom w:w="28" w:type="dxa"/>
            </w:tcMar>
          </w:tcPr>
          <w:p w14:paraId="22A1B894" w14:textId="71E890D8"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429B99F1"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66D8ABD" w14:textId="10130B62"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1.2.2. Legal entity code</w:t>
            </w:r>
          </w:p>
        </w:tc>
        <w:tc>
          <w:tcPr>
            <w:tcW w:w="2385" w:type="dxa"/>
            <w:gridSpan w:val="2"/>
            <w:tcMar>
              <w:top w:w="28" w:type="dxa"/>
              <w:bottom w:w="28" w:type="dxa"/>
            </w:tcMar>
          </w:tcPr>
          <w:p w14:paraId="3132DC16" w14:textId="4F8F2C19" w:rsidR="00100992" w:rsidRPr="00956DB1" w:rsidRDefault="00100992" w:rsidP="00F829B4">
            <w:pPr>
              <w:ind w:firstLine="567"/>
              <w:jc w:val="both"/>
              <w:rPr>
                <w:rFonts w:ascii="Arial" w:hAnsi="Arial" w:cs="Arial"/>
                <w:sz w:val="18"/>
                <w:szCs w:val="18"/>
              </w:rPr>
            </w:pPr>
          </w:p>
        </w:tc>
      </w:tr>
      <w:tr w:rsidR="00100992" w:rsidRPr="00956DB1" w14:paraId="66309296" w14:textId="77777777" w:rsidTr="28EF5143">
        <w:tc>
          <w:tcPr>
            <w:tcW w:w="2371" w:type="dxa"/>
            <w:gridSpan w:val="2"/>
            <w:vMerge/>
            <w:tcMar>
              <w:top w:w="28" w:type="dxa"/>
              <w:bottom w:w="28" w:type="dxa"/>
            </w:tcMar>
          </w:tcPr>
          <w:p w14:paraId="17A431C9"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2697DF6A" w14:textId="5C61A1BF" w:rsidR="00100992" w:rsidRPr="00956DB1" w:rsidRDefault="00100992" w:rsidP="00F829B4">
            <w:pPr>
              <w:rPr>
                <w:rFonts w:ascii="Arial" w:hAnsi="Arial" w:cs="Arial"/>
                <w:sz w:val="18"/>
                <w:szCs w:val="18"/>
              </w:rPr>
            </w:pPr>
            <w:r w:rsidRPr="00956DB1">
              <w:rPr>
                <w:rFonts w:ascii="Arial" w:hAnsi="Arial" w:cs="Arial"/>
                <w:sz w:val="18"/>
                <w:szCs w:val="18"/>
              </w:rPr>
              <w:t>1.2.3. Adresas</w:t>
            </w:r>
          </w:p>
        </w:tc>
        <w:tc>
          <w:tcPr>
            <w:tcW w:w="2390" w:type="dxa"/>
            <w:gridSpan w:val="2"/>
            <w:tcMar>
              <w:top w:w="28" w:type="dxa"/>
              <w:bottom w:w="28" w:type="dxa"/>
            </w:tcMar>
          </w:tcPr>
          <w:p w14:paraId="542CAEE6" w14:textId="11D15433"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E8FA2B7"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17623839" w14:textId="45A85E55"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1.2.3. Address</w:t>
            </w:r>
          </w:p>
        </w:tc>
        <w:tc>
          <w:tcPr>
            <w:tcW w:w="2385" w:type="dxa"/>
            <w:gridSpan w:val="2"/>
            <w:tcMar>
              <w:top w:w="28" w:type="dxa"/>
              <w:bottom w:w="28" w:type="dxa"/>
            </w:tcMar>
          </w:tcPr>
          <w:p w14:paraId="513E82E6" w14:textId="4A926DEB" w:rsidR="00100992" w:rsidRPr="00956DB1" w:rsidRDefault="00100992" w:rsidP="00F829B4">
            <w:pPr>
              <w:ind w:firstLine="567"/>
              <w:jc w:val="both"/>
              <w:rPr>
                <w:rFonts w:ascii="Arial" w:hAnsi="Arial" w:cs="Arial"/>
                <w:sz w:val="18"/>
                <w:szCs w:val="18"/>
              </w:rPr>
            </w:pPr>
          </w:p>
        </w:tc>
      </w:tr>
      <w:tr w:rsidR="00100992" w:rsidRPr="00956DB1" w14:paraId="1EE3F01E" w14:textId="77777777" w:rsidTr="28EF5143">
        <w:tc>
          <w:tcPr>
            <w:tcW w:w="2371" w:type="dxa"/>
            <w:gridSpan w:val="2"/>
            <w:vMerge/>
            <w:tcMar>
              <w:top w:w="28" w:type="dxa"/>
              <w:bottom w:w="28" w:type="dxa"/>
            </w:tcMar>
          </w:tcPr>
          <w:p w14:paraId="3D2EB6C4"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0D5BDD4" w14:textId="2886F1E2" w:rsidR="00100992" w:rsidRPr="00956DB1" w:rsidRDefault="00100992" w:rsidP="00F829B4">
            <w:pPr>
              <w:rPr>
                <w:rFonts w:ascii="Arial" w:hAnsi="Arial" w:cs="Arial"/>
                <w:sz w:val="18"/>
                <w:szCs w:val="18"/>
              </w:rPr>
            </w:pPr>
            <w:r w:rsidRPr="00956DB1">
              <w:rPr>
                <w:rFonts w:ascii="Arial" w:hAnsi="Arial" w:cs="Arial"/>
                <w:sz w:val="18"/>
                <w:szCs w:val="18"/>
              </w:rPr>
              <w:t>1.2.4. PVM mokėtojo kodas</w:t>
            </w:r>
          </w:p>
        </w:tc>
        <w:tc>
          <w:tcPr>
            <w:tcW w:w="2390" w:type="dxa"/>
            <w:gridSpan w:val="2"/>
            <w:tcMar>
              <w:top w:w="28" w:type="dxa"/>
              <w:bottom w:w="28" w:type="dxa"/>
            </w:tcMar>
          </w:tcPr>
          <w:p w14:paraId="707466F2" w14:textId="069442DD"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5A17BEB2"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BFB9CB0" w14:textId="6737B167"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1.2.4. VAT number</w:t>
            </w:r>
          </w:p>
        </w:tc>
        <w:tc>
          <w:tcPr>
            <w:tcW w:w="2385" w:type="dxa"/>
            <w:gridSpan w:val="2"/>
            <w:tcMar>
              <w:top w:w="28" w:type="dxa"/>
              <w:bottom w:w="28" w:type="dxa"/>
            </w:tcMar>
          </w:tcPr>
          <w:p w14:paraId="3C9E45AE" w14:textId="06B7F3FC" w:rsidR="00100992" w:rsidRPr="00956DB1" w:rsidRDefault="00100992" w:rsidP="00F829B4">
            <w:pPr>
              <w:ind w:firstLine="567"/>
              <w:jc w:val="both"/>
              <w:rPr>
                <w:rFonts w:ascii="Arial" w:hAnsi="Arial" w:cs="Arial"/>
                <w:sz w:val="18"/>
                <w:szCs w:val="18"/>
              </w:rPr>
            </w:pPr>
          </w:p>
        </w:tc>
      </w:tr>
      <w:tr w:rsidR="00100992" w:rsidRPr="00956DB1" w14:paraId="44891671" w14:textId="77777777" w:rsidTr="28EF5143">
        <w:tc>
          <w:tcPr>
            <w:tcW w:w="2371" w:type="dxa"/>
            <w:gridSpan w:val="2"/>
            <w:vMerge/>
            <w:tcMar>
              <w:top w:w="28" w:type="dxa"/>
              <w:bottom w:w="28" w:type="dxa"/>
            </w:tcMar>
          </w:tcPr>
          <w:p w14:paraId="6B3B79D0"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290B2D9" w14:textId="5BFA283E" w:rsidR="00100992" w:rsidRPr="00956DB1" w:rsidRDefault="00100992" w:rsidP="00F829B4">
            <w:pPr>
              <w:rPr>
                <w:rFonts w:ascii="Arial" w:hAnsi="Arial" w:cs="Arial"/>
                <w:sz w:val="18"/>
                <w:szCs w:val="18"/>
              </w:rPr>
            </w:pPr>
            <w:r w:rsidRPr="00956DB1">
              <w:rPr>
                <w:rFonts w:ascii="Arial" w:hAnsi="Arial" w:cs="Arial"/>
                <w:sz w:val="18"/>
                <w:szCs w:val="18"/>
              </w:rPr>
              <w:t>1.2.5. Atsiskaitomoji sąskaita</w:t>
            </w:r>
          </w:p>
        </w:tc>
        <w:tc>
          <w:tcPr>
            <w:tcW w:w="2390" w:type="dxa"/>
            <w:gridSpan w:val="2"/>
            <w:tcMar>
              <w:top w:w="28" w:type="dxa"/>
              <w:bottom w:w="28" w:type="dxa"/>
            </w:tcMar>
          </w:tcPr>
          <w:p w14:paraId="2A601424" w14:textId="5B55B86A"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E6EBB9C"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92037E6" w14:textId="5E9DA40B"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1.2.5. Account No</w:t>
            </w:r>
          </w:p>
        </w:tc>
        <w:tc>
          <w:tcPr>
            <w:tcW w:w="2385" w:type="dxa"/>
            <w:gridSpan w:val="2"/>
            <w:tcMar>
              <w:top w:w="28" w:type="dxa"/>
              <w:bottom w:w="28" w:type="dxa"/>
            </w:tcMar>
          </w:tcPr>
          <w:p w14:paraId="42F177AE" w14:textId="72096B85" w:rsidR="00100992" w:rsidRPr="00956DB1" w:rsidRDefault="00100992" w:rsidP="00F829B4">
            <w:pPr>
              <w:ind w:firstLine="567"/>
              <w:jc w:val="both"/>
              <w:rPr>
                <w:rFonts w:ascii="Arial" w:hAnsi="Arial" w:cs="Arial"/>
                <w:sz w:val="18"/>
                <w:szCs w:val="18"/>
              </w:rPr>
            </w:pPr>
          </w:p>
        </w:tc>
      </w:tr>
      <w:tr w:rsidR="00100992" w:rsidRPr="00956DB1" w14:paraId="6BCE8C34" w14:textId="77777777" w:rsidTr="28EF5143">
        <w:tc>
          <w:tcPr>
            <w:tcW w:w="2371" w:type="dxa"/>
            <w:gridSpan w:val="2"/>
            <w:vMerge/>
            <w:tcMar>
              <w:top w:w="28" w:type="dxa"/>
              <w:bottom w:w="28" w:type="dxa"/>
            </w:tcMar>
          </w:tcPr>
          <w:p w14:paraId="3E003E87"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4241A0C4" w14:textId="26E6B4C2" w:rsidR="00100992" w:rsidRPr="00956DB1" w:rsidRDefault="00100992" w:rsidP="00F829B4">
            <w:pPr>
              <w:rPr>
                <w:rFonts w:ascii="Arial" w:hAnsi="Arial" w:cs="Arial"/>
                <w:sz w:val="18"/>
                <w:szCs w:val="18"/>
              </w:rPr>
            </w:pPr>
            <w:r w:rsidRPr="00956DB1">
              <w:rPr>
                <w:rFonts w:ascii="Arial" w:hAnsi="Arial" w:cs="Arial"/>
                <w:sz w:val="18"/>
                <w:szCs w:val="18"/>
              </w:rPr>
              <w:t>1.2.6. Bankas, banko kodas</w:t>
            </w:r>
          </w:p>
        </w:tc>
        <w:tc>
          <w:tcPr>
            <w:tcW w:w="2390" w:type="dxa"/>
            <w:gridSpan w:val="2"/>
            <w:tcMar>
              <w:top w:w="28" w:type="dxa"/>
              <w:bottom w:w="28" w:type="dxa"/>
            </w:tcMar>
          </w:tcPr>
          <w:p w14:paraId="5A2ECAC9" w14:textId="77DF07F8"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71D30BF4"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487E82E1" w14:textId="60AB1BDA"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1.2.6. Bank, bank code</w:t>
            </w:r>
          </w:p>
        </w:tc>
        <w:tc>
          <w:tcPr>
            <w:tcW w:w="2385" w:type="dxa"/>
            <w:gridSpan w:val="2"/>
            <w:tcMar>
              <w:top w:w="28" w:type="dxa"/>
              <w:bottom w:w="28" w:type="dxa"/>
            </w:tcMar>
          </w:tcPr>
          <w:p w14:paraId="502663C6" w14:textId="20D3A0F8" w:rsidR="00100992" w:rsidRPr="00956DB1" w:rsidRDefault="00100992" w:rsidP="00F829B4">
            <w:pPr>
              <w:ind w:firstLine="567"/>
              <w:jc w:val="both"/>
              <w:rPr>
                <w:rFonts w:ascii="Arial" w:hAnsi="Arial" w:cs="Arial"/>
                <w:sz w:val="18"/>
                <w:szCs w:val="18"/>
              </w:rPr>
            </w:pPr>
          </w:p>
        </w:tc>
      </w:tr>
      <w:tr w:rsidR="00100992" w:rsidRPr="00956DB1" w14:paraId="529C6426" w14:textId="77777777" w:rsidTr="28EF5143">
        <w:tc>
          <w:tcPr>
            <w:tcW w:w="2371" w:type="dxa"/>
            <w:gridSpan w:val="2"/>
            <w:vMerge/>
            <w:tcMar>
              <w:top w:w="28" w:type="dxa"/>
              <w:bottom w:w="28" w:type="dxa"/>
            </w:tcMar>
          </w:tcPr>
          <w:p w14:paraId="493FE45B"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5F95804" w14:textId="7BB12EF8" w:rsidR="00100992" w:rsidRPr="00956DB1" w:rsidRDefault="00100992" w:rsidP="00F829B4">
            <w:pPr>
              <w:rPr>
                <w:rFonts w:ascii="Arial" w:hAnsi="Arial" w:cs="Arial"/>
                <w:sz w:val="18"/>
                <w:szCs w:val="18"/>
              </w:rPr>
            </w:pPr>
            <w:r w:rsidRPr="00956DB1">
              <w:rPr>
                <w:rFonts w:ascii="Arial" w:hAnsi="Arial" w:cs="Arial"/>
                <w:sz w:val="18"/>
                <w:szCs w:val="18"/>
              </w:rPr>
              <w:t>1.2.7. Telefonas</w:t>
            </w:r>
          </w:p>
        </w:tc>
        <w:tc>
          <w:tcPr>
            <w:tcW w:w="2390" w:type="dxa"/>
            <w:gridSpan w:val="2"/>
            <w:tcMar>
              <w:top w:w="28" w:type="dxa"/>
              <w:bottom w:w="28" w:type="dxa"/>
            </w:tcMar>
          </w:tcPr>
          <w:p w14:paraId="7C771D4A" w14:textId="5F5188C8"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571344C"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42F02F89" w14:textId="1F585C94"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1.2.7. Phone</w:t>
            </w:r>
          </w:p>
        </w:tc>
        <w:tc>
          <w:tcPr>
            <w:tcW w:w="2385" w:type="dxa"/>
            <w:gridSpan w:val="2"/>
            <w:tcMar>
              <w:top w:w="28" w:type="dxa"/>
              <w:bottom w:w="28" w:type="dxa"/>
            </w:tcMar>
          </w:tcPr>
          <w:p w14:paraId="00AB9C6B" w14:textId="6C75274A" w:rsidR="00100992" w:rsidRPr="00956DB1" w:rsidRDefault="00100992" w:rsidP="00F829B4">
            <w:pPr>
              <w:ind w:firstLine="567"/>
              <w:jc w:val="both"/>
              <w:rPr>
                <w:rFonts w:ascii="Arial" w:hAnsi="Arial" w:cs="Arial"/>
                <w:sz w:val="18"/>
                <w:szCs w:val="18"/>
              </w:rPr>
            </w:pPr>
          </w:p>
        </w:tc>
      </w:tr>
      <w:tr w:rsidR="00100992" w:rsidRPr="00956DB1" w14:paraId="1B220E33" w14:textId="77777777" w:rsidTr="28EF5143">
        <w:tc>
          <w:tcPr>
            <w:tcW w:w="2371" w:type="dxa"/>
            <w:gridSpan w:val="2"/>
            <w:vMerge/>
            <w:tcMar>
              <w:top w:w="28" w:type="dxa"/>
              <w:bottom w:w="28" w:type="dxa"/>
            </w:tcMar>
          </w:tcPr>
          <w:p w14:paraId="424D5AEC"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DB9CF5D" w14:textId="5763DEA6" w:rsidR="00100992" w:rsidRPr="00956DB1" w:rsidRDefault="00100992" w:rsidP="00F829B4">
            <w:pPr>
              <w:rPr>
                <w:rFonts w:ascii="Arial" w:hAnsi="Arial" w:cs="Arial"/>
                <w:sz w:val="18"/>
                <w:szCs w:val="18"/>
              </w:rPr>
            </w:pPr>
            <w:r w:rsidRPr="00956DB1">
              <w:rPr>
                <w:rFonts w:ascii="Arial" w:hAnsi="Arial" w:cs="Arial"/>
                <w:sz w:val="18"/>
                <w:szCs w:val="18"/>
              </w:rPr>
              <w:t>1.2.8. El. paštas</w:t>
            </w:r>
          </w:p>
        </w:tc>
        <w:tc>
          <w:tcPr>
            <w:tcW w:w="2390" w:type="dxa"/>
            <w:gridSpan w:val="2"/>
            <w:tcMar>
              <w:top w:w="28" w:type="dxa"/>
              <w:bottom w:w="28" w:type="dxa"/>
            </w:tcMar>
          </w:tcPr>
          <w:p w14:paraId="54BAF73F" w14:textId="12C43F37"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051A0EC1"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3B4C446" w14:textId="1BE46033"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1.2.8. Email</w:t>
            </w:r>
          </w:p>
        </w:tc>
        <w:tc>
          <w:tcPr>
            <w:tcW w:w="2385" w:type="dxa"/>
            <w:gridSpan w:val="2"/>
            <w:tcMar>
              <w:top w:w="28" w:type="dxa"/>
              <w:bottom w:w="28" w:type="dxa"/>
            </w:tcMar>
          </w:tcPr>
          <w:p w14:paraId="23AC1157" w14:textId="5611D4B5" w:rsidR="00100992" w:rsidRPr="00956DB1" w:rsidRDefault="00100992" w:rsidP="00F829B4">
            <w:pPr>
              <w:ind w:firstLine="567"/>
              <w:jc w:val="both"/>
              <w:rPr>
                <w:rFonts w:ascii="Arial" w:hAnsi="Arial" w:cs="Arial"/>
                <w:sz w:val="18"/>
                <w:szCs w:val="18"/>
              </w:rPr>
            </w:pPr>
          </w:p>
        </w:tc>
      </w:tr>
      <w:tr w:rsidR="00100992" w:rsidRPr="00956DB1" w14:paraId="23790F6D" w14:textId="77777777" w:rsidTr="28EF5143">
        <w:tc>
          <w:tcPr>
            <w:tcW w:w="2371" w:type="dxa"/>
            <w:gridSpan w:val="2"/>
            <w:vMerge/>
            <w:tcMar>
              <w:top w:w="28" w:type="dxa"/>
              <w:bottom w:w="28" w:type="dxa"/>
            </w:tcMar>
          </w:tcPr>
          <w:p w14:paraId="46141961"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25ECBE0C" w14:textId="2D615834" w:rsidR="00100992" w:rsidRPr="00956DB1" w:rsidRDefault="00100992" w:rsidP="00F829B4">
            <w:pPr>
              <w:rPr>
                <w:rFonts w:ascii="Arial" w:hAnsi="Arial" w:cs="Arial"/>
                <w:sz w:val="18"/>
                <w:szCs w:val="18"/>
              </w:rPr>
            </w:pPr>
            <w:r w:rsidRPr="00956DB1">
              <w:rPr>
                <w:rFonts w:ascii="Arial" w:hAnsi="Arial" w:cs="Arial"/>
                <w:sz w:val="18"/>
                <w:szCs w:val="18"/>
              </w:rPr>
              <w:t>1.2.9. Šalies atstovas</w:t>
            </w:r>
          </w:p>
        </w:tc>
        <w:tc>
          <w:tcPr>
            <w:tcW w:w="2390" w:type="dxa"/>
            <w:gridSpan w:val="2"/>
            <w:tcMar>
              <w:top w:w="28" w:type="dxa"/>
              <w:bottom w:w="28" w:type="dxa"/>
            </w:tcMar>
          </w:tcPr>
          <w:p w14:paraId="7DB537BE" w14:textId="3DCABE21"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21390873"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405D768" w14:textId="234B547A" w:rsidR="00100992" w:rsidRPr="00956DB1" w:rsidRDefault="00100992" w:rsidP="00F829B4">
            <w:pPr>
              <w:jc w:val="both"/>
              <w:rPr>
                <w:rFonts w:ascii="Arial" w:hAnsi="Arial" w:cs="Arial"/>
                <w:sz w:val="18"/>
                <w:szCs w:val="18"/>
              </w:rPr>
            </w:pPr>
            <w:r w:rsidRPr="00956DB1">
              <w:rPr>
                <w:rFonts w:ascii="Arial" w:eastAsia="Arial" w:hAnsi="Arial" w:cs="Arial"/>
                <w:sz w:val="18"/>
                <w:szCs w:val="18"/>
                <w:lang w:val="en-GB" w:bidi="en-US"/>
              </w:rPr>
              <w:t>1.2.9. Party’s representative</w:t>
            </w:r>
          </w:p>
        </w:tc>
        <w:tc>
          <w:tcPr>
            <w:tcW w:w="2385" w:type="dxa"/>
            <w:gridSpan w:val="2"/>
            <w:tcMar>
              <w:top w:w="28" w:type="dxa"/>
              <w:bottom w:w="28" w:type="dxa"/>
            </w:tcMar>
          </w:tcPr>
          <w:p w14:paraId="2C285CB3" w14:textId="02EEE0F7" w:rsidR="00100992" w:rsidRPr="00956DB1" w:rsidRDefault="00100992" w:rsidP="00F829B4">
            <w:pPr>
              <w:ind w:firstLine="567"/>
              <w:jc w:val="both"/>
              <w:rPr>
                <w:rFonts w:ascii="Arial" w:hAnsi="Arial" w:cs="Arial"/>
                <w:sz w:val="18"/>
                <w:szCs w:val="18"/>
              </w:rPr>
            </w:pPr>
          </w:p>
        </w:tc>
      </w:tr>
      <w:tr w:rsidR="00100992" w:rsidRPr="00956DB1" w14:paraId="6A62AE76" w14:textId="77777777" w:rsidTr="28EF5143">
        <w:tc>
          <w:tcPr>
            <w:tcW w:w="2371" w:type="dxa"/>
            <w:gridSpan w:val="2"/>
            <w:vMerge/>
            <w:tcMar>
              <w:top w:w="28" w:type="dxa"/>
              <w:bottom w:w="28" w:type="dxa"/>
            </w:tcMar>
          </w:tcPr>
          <w:p w14:paraId="27BC3D21" w14:textId="77777777" w:rsidR="00100992" w:rsidRPr="00956DB1"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6A61EE4" w14:textId="0A818AD3" w:rsidR="00100992" w:rsidRPr="00956DB1" w:rsidRDefault="00100992" w:rsidP="00F829B4">
            <w:pPr>
              <w:rPr>
                <w:rFonts w:ascii="Arial" w:hAnsi="Arial" w:cs="Arial"/>
                <w:sz w:val="18"/>
                <w:szCs w:val="18"/>
              </w:rPr>
            </w:pPr>
            <w:r w:rsidRPr="00956DB1">
              <w:rPr>
                <w:rFonts w:ascii="Arial" w:hAnsi="Arial" w:cs="Arial"/>
                <w:sz w:val="18"/>
                <w:szCs w:val="18"/>
              </w:rPr>
              <w:t>1.2.10. Atstovavimo pagrindas</w:t>
            </w:r>
          </w:p>
        </w:tc>
        <w:tc>
          <w:tcPr>
            <w:tcW w:w="2390" w:type="dxa"/>
            <w:gridSpan w:val="2"/>
            <w:tcMar>
              <w:top w:w="28" w:type="dxa"/>
              <w:bottom w:w="28" w:type="dxa"/>
            </w:tcMar>
          </w:tcPr>
          <w:p w14:paraId="76519E9D" w14:textId="5D8F1F06" w:rsidR="00100992" w:rsidRPr="00956DB1"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2BA01DEC" w14:textId="77777777" w:rsidR="00100992" w:rsidRPr="00956DB1"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38A8B2B6" w14:textId="6BFC997C" w:rsidR="00100992" w:rsidRPr="00956DB1" w:rsidRDefault="00100992" w:rsidP="00AA2931">
            <w:pPr>
              <w:rPr>
                <w:rFonts w:ascii="Arial" w:hAnsi="Arial" w:cs="Arial"/>
                <w:sz w:val="18"/>
                <w:szCs w:val="18"/>
              </w:rPr>
            </w:pPr>
            <w:r w:rsidRPr="00956DB1">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343EDAF5" w14:textId="33B7C227" w:rsidR="00100992" w:rsidRPr="00956DB1" w:rsidRDefault="00100992" w:rsidP="00F829B4">
            <w:pPr>
              <w:ind w:firstLine="567"/>
              <w:jc w:val="both"/>
              <w:rPr>
                <w:rFonts w:ascii="Arial" w:hAnsi="Arial" w:cs="Arial"/>
                <w:sz w:val="18"/>
                <w:szCs w:val="18"/>
              </w:rPr>
            </w:pPr>
          </w:p>
        </w:tc>
      </w:tr>
      <w:tr w:rsidR="00F91202" w:rsidRPr="00956DB1" w14:paraId="3C09E06C" w14:textId="77777777" w:rsidTr="28EF5143">
        <w:tc>
          <w:tcPr>
            <w:tcW w:w="7797" w:type="dxa"/>
            <w:gridSpan w:val="7"/>
            <w:tcMar>
              <w:top w:w="28" w:type="dxa"/>
              <w:bottom w:w="28" w:type="dxa"/>
            </w:tcMar>
          </w:tcPr>
          <w:p w14:paraId="494692AB" w14:textId="6B48B07A" w:rsidR="00F91202" w:rsidRPr="00956DB1" w:rsidRDefault="00F91202" w:rsidP="00CB7623">
            <w:pPr>
              <w:spacing w:before="60" w:after="60"/>
              <w:ind w:firstLine="567"/>
              <w:jc w:val="center"/>
              <w:rPr>
                <w:rFonts w:ascii="Arial" w:hAnsi="Arial" w:cs="Arial"/>
                <w:sz w:val="18"/>
                <w:szCs w:val="18"/>
              </w:rPr>
            </w:pPr>
            <w:r w:rsidRPr="00956DB1">
              <w:rPr>
                <w:rFonts w:ascii="Arial" w:hAnsi="Arial" w:cs="Arial"/>
                <w:b/>
                <w:sz w:val="18"/>
                <w:szCs w:val="18"/>
              </w:rPr>
              <w:t>2. ATSAKINGI ASMENYS</w:t>
            </w:r>
          </w:p>
        </w:tc>
        <w:tc>
          <w:tcPr>
            <w:tcW w:w="7969" w:type="dxa"/>
            <w:gridSpan w:val="7"/>
            <w:tcMar>
              <w:top w:w="28" w:type="dxa"/>
              <w:bottom w:w="28" w:type="dxa"/>
            </w:tcMar>
          </w:tcPr>
          <w:p w14:paraId="337574AD" w14:textId="6E06307E" w:rsidR="00F91202" w:rsidRPr="00956DB1" w:rsidRDefault="00F91202" w:rsidP="00CB7623">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2. RESPONSIBLE PERSONS</w:t>
            </w:r>
          </w:p>
        </w:tc>
      </w:tr>
      <w:tr w:rsidR="00F91202" w:rsidRPr="00956DB1" w14:paraId="2CF16543" w14:textId="77777777" w:rsidTr="28EF5143">
        <w:tc>
          <w:tcPr>
            <w:tcW w:w="2371" w:type="dxa"/>
            <w:gridSpan w:val="2"/>
            <w:tcMar>
              <w:top w:w="28" w:type="dxa"/>
              <w:bottom w:w="28" w:type="dxa"/>
            </w:tcMar>
          </w:tcPr>
          <w:p w14:paraId="3516833B" w14:textId="77777777" w:rsidR="00F91202" w:rsidRPr="00956DB1" w:rsidRDefault="00F91202" w:rsidP="007C7524">
            <w:pPr>
              <w:rPr>
                <w:rFonts w:ascii="Arial" w:hAnsi="Arial" w:cs="Arial"/>
                <w:b/>
                <w:sz w:val="18"/>
                <w:szCs w:val="18"/>
              </w:rPr>
            </w:pPr>
            <w:r w:rsidRPr="00956DB1">
              <w:rPr>
                <w:rFonts w:ascii="Arial" w:hAnsi="Arial" w:cs="Arial"/>
                <w:b/>
                <w:sz w:val="18"/>
                <w:szCs w:val="18"/>
              </w:rPr>
              <w:t>2.1. Pirkėjo kontaktiniai asmenys, atsakingi už Sutarties vykdymą, Paslaugų priėmimą, Sąskaitų per informacinę sistemą SABIS priėmimą</w:t>
            </w:r>
          </w:p>
          <w:p w14:paraId="3204B53C" w14:textId="77777777" w:rsidR="00AA2931" w:rsidRPr="00956DB1" w:rsidRDefault="00AA2931" w:rsidP="00AA2931">
            <w:pPr>
              <w:rPr>
                <w:rFonts w:ascii="Arial" w:hAnsi="Arial" w:cs="Arial"/>
                <w:sz w:val="18"/>
                <w:szCs w:val="18"/>
              </w:rPr>
            </w:pPr>
          </w:p>
          <w:p w14:paraId="07B5696E" w14:textId="3D392B64" w:rsidR="00AA2931" w:rsidRPr="00956DB1" w:rsidRDefault="00AA2931" w:rsidP="00590C0A">
            <w:pPr>
              <w:rPr>
                <w:rFonts w:ascii="Arial" w:hAnsi="Arial" w:cs="Arial"/>
                <w:sz w:val="18"/>
                <w:szCs w:val="18"/>
              </w:rPr>
            </w:pPr>
          </w:p>
        </w:tc>
        <w:tc>
          <w:tcPr>
            <w:tcW w:w="5426" w:type="dxa"/>
            <w:gridSpan w:val="5"/>
            <w:tcMar>
              <w:top w:w="28" w:type="dxa"/>
              <w:bottom w:w="28" w:type="dxa"/>
            </w:tcMar>
          </w:tcPr>
          <w:p w14:paraId="61F36553" w14:textId="5542704C" w:rsidR="00F91202" w:rsidRPr="00956DB1" w:rsidRDefault="00F91202" w:rsidP="007C7524">
            <w:pPr>
              <w:jc w:val="both"/>
              <w:rPr>
                <w:rFonts w:ascii="Arial" w:hAnsi="Arial" w:cs="Arial"/>
                <w:sz w:val="18"/>
                <w:szCs w:val="18"/>
              </w:rPr>
            </w:pPr>
            <w:r w:rsidRPr="00956DB1">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4FA858E5" w14:textId="1B35BDFF" w:rsidR="00F91202" w:rsidRPr="00956DB1" w:rsidRDefault="00F91202" w:rsidP="007C7524">
            <w:pPr>
              <w:ind w:firstLine="74"/>
              <w:rPr>
                <w:rFonts w:ascii="Arial" w:hAnsi="Arial" w:cs="Arial"/>
                <w:sz w:val="18"/>
                <w:szCs w:val="18"/>
              </w:rPr>
            </w:pPr>
            <w:r w:rsidRPr="00956DB1">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14:paraId="5183160A" w14:textId="77C69881" w:rsidR="00F91202" w:rsidRPr="00956DB1" w:rsidRDefault="00F91202" w:rsidP="007C7524">
            <w:pPr>
              <w:jc w:val="both"/>
              <w:rPr>
                <w:rFonts w:ascii="Arial" w:hAnsi="Arial" w:cs="Arial"/>
                <w:sz w:val="18"/>
                <w:szCs w:val="18"/>
              </w:rPr>
            </w:pPr>
            <w:r w:rsidRPr="00956DB1">
              <w:rPr>
                <w:rFonts w:ascii="Arial" w:eastAsia="Arial" w:hAnsi="Arial" w:cs="Arial"/>
                <w:color w:val="4472C4"/>
                <w:sz w:val="18"/>
                <w:szCs w:val="18"/>
                <w:lang w:val="en-GB" w:bidi="en-US"/>
              </w:rPr>
              <w:t>(specify unit/department, title, name, phone, email)</w:t>
            </w:r>
          </w:p>
        </w:tc>
      </w:tr>
      <w:tr w:rsidR="00F91202" w:rsidRPr="00956DB1" w14:paraId="66CF1E45" w14:textId="77777777" w:rsidTr="28EF5143">
        <w:tc>
          <w:tcPr>
            <w:tcW w:w="2371" w:type="dxa"/>
            <w:gridSpan w:val="2"/>
            <w:tcMar>
              <w:top w:w="28" w:type="dxa"/>
              <w:bottom w:w="28" w:type="dxa"/>
            </w:tcMar>
          </w:tcPr>
          <w:p w14:paraId="60441C16" w14:textId="70DAECB2" w:rsidR="00F91202" w:rsidRPr="00956DB1" w:rsidRDefault="00F91202" w:rsidP="00926BF2">
            <w:pPr>
              <w:rPr>
                <w:rFonts w:ascii="Arial" w:hAnsi="Arial" w:cs="Arial"/>
                <w:sz w:val="18"/>
                <w:szCs w:val="18"/>
              </w:rPr>
            </w:pPr>
            <w:r w:rsidRPr="00956DB1">
              <w:rPr>
                <w:rFonts w:ascii="Arial" w:hAnsi="Arial" w:cs="Arial"/>
                <w:b/>
                <w:sz w:val="18"/>
                <w:szCs w:val="18"/>
              </w:rPr>
              <w:t>2.2. Tiekėjo kontaktiniai asmenys, atsakingi už Sutarties vykdymą</w:t>
            </w:r>
          </w:p>
        </w:tc>
        <w:tc>
          <w:tcPr>
            <w:tcW w:w="5426" w:type="dxa"/>
            <w:gridSpan w:val="5"/>
            <w:tcMar>
              <w:top w:w="28" w:type="dxa"/>
              <w:bottom w:w="28" w:type="dxa"/>
            </w:tcMar>
          </w:tcPr>
          <w:p w14:paraId="43C676D5" w14:textId="19B767BF" w:rsidR="00F91202" w:rsidRPr="00956DB1" w:rsidRDefault="00F91202" w:rsidP="00926BF2">
            <w:pPr>
              <w:jc w:val="both"/>
              <w:rPr>
                <w:rFonts w:ascii="Arial" w:hAnsi="Arial" w:cs="Arial"/>
                <w:sz w:val="18"/>
                <w:szCs w:val="18"/>
              </w:rPr>
            </w:pPr>
            <w:r w:rsidRPr="00956DB1">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03DA0933" w14:textId="18D587E6" w:rsidR="00F91202" w:rsidRPr="00956DB1" w:rsidRDefault="00F91202" w:rsidP="00926BF2">
            <w:pPr>
              <w:ind w:firstLine="74"/>
              <w:rPr>
                <w:rFonts w:ascii="Arial" w:hAnsi="Arial" w:cs="Arial"/>
                <w:sz w:val="18"/>
                <w:szCs w:val="18"/>
              </w:rPr>
            </w:pPr>
            <w:r w:rsidRPr="00956DB1">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2FC9ABC3" w14:textId="52CB3FEC" w:rsidR="00F91202" w:rsidRPr="00956DB1" w:rsidRDefault="00F91202" w:rsidP="00926BF2">
            <w:pPr>
              <w:jc w:val="both"/>
              <w:rPr>
                <w:rFonts w:ascii="Arial" w:hAnsi="Arial" w:cs="Arial"/>
                <w:sz w:val="18"/>
                <w:szCs w:val="18"/>
              </w:rPr>
            </w:pPr>
            <w:r w:rsidRPr="00956DB1">
              <w:rPr>
                <w:rFonts w:ascii="Arial" w:eastAsia="Arial" w:hAnsi="Arial" w:cs="Arial"/>
                <w:color w:val="4472C4"/>
                <w:sz w:val="18"/>
                <w:szCs w:val="18"/>
                <w:lang w:val="en-GB" w:bidi="en-US"/>
              </w:rPr>
              <w:t>(specify unit/department, title, name, phone, email)</w:t>
            </w:r>
          </w:p>
        </w:tc>
      </w:tr>
      <w:tr w:rsidR="00F91202" w:rsidRPr="00956DB1" w14:paraId="7B3DFF7B" w14:textId="77777777" w:rsidTr="28EF5143">
        <w:tc>
          <w:tcPr>
            <w:tcW w:w="7797" w:type="dxa"/>
            <w:gridSpan w:val="7"/>
            <w:tcMar>
              <w:top w:w="28" w:type="dxa"/>
              <w:bottom w:w="28" w:type="dxa"/>
            </w:tcMar>
          </w:tcPr>
          <w:p w14:paraId="32C93361" w14:textId="4C88FC36" w:rsidR="00F91202" w:rsidRPr="00956DB1" w:rsidRDefault="00F91202" w:rsidP="00590C0A">
            <w:pPr>
              <w:spacing w:before="60" w:after="60"/>
              <w:ind w:firstLine="567"/>
              <w:jc w:val="center"/>
              <w:rPr>
                <w:rFonts w:ascii="Arial" w:hAnsi="Arial" w:cs="Arial"/>
                <w:sz w:val="18"/>
                <w:szCs w:val="18"/>
              </w:rPr>
            </w:pPr>
            <w:r w:rsidRPr="00956DB1">
              <w:rPr>
                <w:rFonts w:ascii="Arial" w:hAnsi="Arial" w:cs="Arial"/>
                <w:b/>
                <w:sz w:val="18"/>
                <w:szCs w:val="18"/>
              </w:rPr>
              <w:t>3. SUTARTIES DALYKAS</w:t>
            </w:r>
          </w:p>
        </w:tc>
        <w:tc>
          <w:tcPr>
            <w:tcW w:w="7969" w:type="dxa"/>
            <w:gridSpan w:val="7"/>
            <w:tcMar>
              <w:top w:w="28" w:type="dxa"/>
              <w:bottom w:w="28" w:type="dxa"/>
            </w:tcMar>
          </w:tcPr>
          <w:p w14:paraId="6BC4E2CF" w14:textId="49DD4542" w:rsidR="00F91202" w:rsidRPr="00956DB1" w:rsidRDefault="00F91202" w:rsidP="00590C0A">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3. SUBJECT MATTER</w:t>
            </w:r>
          </w:p>
        </w:tc>
      </w:tr>
      <w:tr w:rsidR="00F91202" w:rsidRPr="00956DB1" w14:paraId="6E1D23FE" w14:textId="77777777" w:rsidTr="28EF5143">
        <w:tc>
          <w:tcPr>
            <w:tcW w:w="2371" w:type="dxa"/>
            <w:gridSpan w:val="2"/>
            <w:tcMar>
              <w:top w:w="28" w:type="dxa"/>
              <w:bottom w:w="28" w:type="dxa"/>
            </w:tcMar>
          </w:tcPr>
          <w:p w14:paraId="0F1EB14E" w14:textId="538A0D03" w:rsidR="00F91202" w:rsidRPr="00956DB1" w:rsidRDefault="00F91202" w:rsidP="00926BF2">
            <w:pPr>
              <w:jc w:val="both"/>
              <w:rPr>
                <w:rFonts w:ascii="Arial" w:hAnsi="Arial" w:cs="Arial"/>
                <w:sz w:val="18"/>
                <w:szCs w:val="18"/>
              </w:rPr>
            </w:pPr>
            <w:r w:rsidRPr="00956DB1">
              <w:rPr>
                <w:rFonts w:ascii="Arial" w:hAnsi="Arial" w:cs="Arial"/>
                <w:b/>
                <w:sz w:val="18"/>
                <w:szCs w:val="18"/>
              </w:rPr>
              <w:t>3.1. Sutarties dalykas</w:t>
            </w:r>
          </w:p>
        </w:tc>
        <w:tc>
          <w:tcPr>
            <w:tcW w:w="5426" w:type="dxa"/>
            <w:gridSpan w:val="5"/>
            <w:tcMar>
              <w:top w:w="28" w:type="dxa"/>
              <w:bottom w:w="28" w:type="dxa"/>
            </w:tcMar>
          </w:tcPr>
          <w:p w14:paraId="72221D4E" w14:textId="15F95288" w:rsidR="00F91202" w:rsidRPr="00956DB1" w:rsidRDefault="00F91202" w:rsidP="00F829B4">
            <w:pPr>
              <w:jc w:val="both"/>
              <w:rPr>
                <w:rFonts w:ascii="Arial" w:hAnsi="Arial" w:cs="Arial"/>
                <w:color w:val="000000"/>
                <w:sz w:val="18"/>
                <w:szCs w:val="18"/>
              </w:rPr>
            </w:pPr>
            <w:r w:rsidRPr="00956DB1">
              <w:rPr>
                <w:rFonts w:ascii="Arial" w:hAnsi="Arial" w:cs="Arial"/>
                <w:sz w:val="18"/>
                <w:szCs w:val="18"/>
              </w:rPr>
              <w:t xml:space="preserve">Tiekėjas įsipareigoja Sutartyje numatytomis sąlygomis suteikti Pirkėjui Paslaugas </w:t>
            </w:r>
            <w:r w:rsidR="00227A5A" w:rsidRPr="00956DB1">
              <w:rPr>
                <w:rFonts w:ascii="Arial" w:hAnsi="Arial" w:cs="Arial"/>
                <w:sz w:val="18"/>
                <w:szCs w:val="18"/>
              </w:rPr>
              <w:t xml:space="preserve">- </w:t>
            </w:r>
            <w:r w:rsidR="00201CE1" w:rsidRPr="00956DB1">
              <w:rPr>
                <w:rFonts w:ascii="Arial" w:hAnsi="Arial" w:cs="Arial"/>
                <w:sz w:val="18"/>
                <w:szCs w:val="18"/>
              </w:rPr>
              <w:t>m</w:t>
            </w:r>
            <w:r w:rsidR="001D3B4F" w:rsidRPr="00956DB1">
              <w:rPr>
                <w:rFonts w:ascii="Arial" w:hAnsi="Arial" w:cs="Arial"/>
                <w:sz w:val="18"/>
                <w:szCs w:val="18"/>
              </w:rPr>
              <w:t>atavimo įrangos, skirtos dinaminiams bandymams, įrengimo paslaugos</w:t>
            </w:r>
            <w:r w:rsidR="001D3B4F" w:rsidRPr="00956DB1">
              <w:rPr>
                <w:rFonts w:ascii="Arial" w:hAnsi="Arial" w:cs="Arial"/>
                <w:color w:val="000000" w:themeColor="text1"/>
                <w:sz w:val="18"/>
                <w:szCs w:val="18"/>
              </w:rPr>
              <w:t xml:space="preserve"> </w:t>
            </w:r>
            <w:r w:rsidRPr="00956DB1">
              <w:rPr>
                <w:rFonts w:ascii="Arial" w:hAnsi="Arial" w:cs="Arial"/>
                <w:color w:val="000000" w:themeColor="text1"/>
                <w:sz w:val="18"/>
                <w:szCs w:val="18"/>
              </w:rPr>
              <w:t>(toliau – Paslaugos).</w:t>
            </w:r>
          </w:p>
          <w:p w14:paraId="147EFB43" w14:textId="48E3D518" w:rsidR="00F91202" w:rsidRPr="00956DB1" w:rsidRDefault="00F91202" w:rsidP="00F829B4">
            <w:pPr>
              <w:ind w:firstLine="567"/>
              <w:jc w:val="both"/>
              <w:rPr>
                <w:rFonts w:ascii="Arial" w:hAnsi="Arial" w:cs="Arial"/>
                <w:sz w:val="18"/>
                <w:szCs w:val="18"/>
              </w:rPr>
            </w:pPr>
            <w:r w:rsidRPr="00956DB1">
              <w:rPr>
                <w:rFonts w:ascii="Arial" w:hAnsi="Arial" w:cs="Arial"/>
                <w:color w:val="000000"/>
                <w:sz w:val="18"/>
                <w:szCs w:val="18"/>
              </w:rPr>
              <w:t xml:space="preserve">Išsamus Paslaugų aprašymas ir kiti reikalavimai teikiamoms Paslaugoms nustatyti Sutarties priede Nr. </w:t>
            </w:r>
            <w:r w:rsidR="00FD6A6D" w:rsidRPr="00956DB1">
              <w:rPr>
                <w:rFonts w:ascii="Arial" w:hAnsi="Arial" w:cs="Arial"/>
                <w:color w:val="000000"/>
                <w:sz w:val="18"/>
                <w:szCs w:val="18"/>
              </w:rPr>
              <w:t>2</w:t>
            </w:r>
            <w:r w:rsidRPr="00956DB1">
              <w:rPr>
                <w:rFonts w:ascii="Arial" w:hAnsi="Arial" w:cs="Arial"/>
                <w:color w:val="000000"/>
                <w:sz w:val="18"/>
                <w:szCs w:val="18"/>
              </w:rPr>
              <w:t xml:space="preserve"> „Techninė specifikacija“ (toliau – Techninė specifikacija) ir Sutarties priede Nr. </w:t>
            </w:r>
            <w:r w:rsidR="00FD6A6D" w:rsidRPr="00956DB1">
              <w:rPr>
                <w:rFonts w:ascii="Arial" w:hAnsi="Arial" w:cs="Arial"/>
                <w:color w:val="000000"/>
                <w:sz w:val="18"/>
                <w:szCs w:val="18"/>
              </w:rPr>
              <w:t>1</w:t>
            </w:r>
            <w:r w:rsidRPr="00956DB1">
              <w:rPr>
                <w:rFonts w:ascii="Arial" w:hAnsi="Arial" w:cs="Arial"/>
                <w:color w:val="000000"/>
                <w:sz w:val="18"/>
                <w:szCs w:val="18"/>
              </w:rPr>
              <w:t xml:space="preserve"> „Pasiūlymas“.</w:t>
            </w:r>
          </w:p>
        </w:tc>
        <w:tc>
          <w:tcPr>
            <w:tcW w:w="2240" w:type="dxa"/>
            <w:tcMar>
              <w:top w:w="28" w:type="dxa"/>
              <w:bottom w:w="28" w:type="dxa"/>
            </w:tcMar>
          </w:tcPr>
          <w:p w14:paraId="274AC3B1" w14:textId="30B9FAFA" w:rsidR="00F91202" w:rsidRPr="00956DB1" w:rsidRDefault="00F91202" w:rsidP="00926BF2">
            <w:pPr>
              <w:rPr>
                <w:rFonts w:ascii="Arial" w:hAnsi="Arial" w:cs="Arial"/>
                <w:sz w:val="18"/>
                <w:szCs w:val="18"/>
              </w:rPr>
            </w:pPr>
            <w:r w:rsidRPr="00956DB1">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69DE2787" w14:textId="0C337E13" w:rsidR="00F91202" w:rsidRPr="00956DB1" w:rsidRDefault="00F91202" w:rsidP="00F829B4">
            <w:pPr>
              <w:jc w:val="both"/>
              <w:rPr>
                <w:rFonts w:ascii="Arial" w:hAnsi="Arial" w:cs="Arial"/>
                <w:color w:val="000000"/>
                <w:sz w:val="18"/>
                <w:szCs w:val="18"/>
                <w:lang w:val="en-GB"/>
              </w:rPr>
            </w:pPr>
            <w:r w:rsidRPr="00956DB1">
              <w:rPr>
                <w:rFonts w:ascii="Arial" w:eastAsia="Arial" w:hAnsi="Arial" w:cs="Arial"/>
                <w:sz w:val="18"/>
                <w:szCs w:val="18"/>
                <w:lang w:val="en-GB" w:bidi="en-US"/>
              </w:rPr>
              <w:t xml:space="preserve">The Supplier undertakes to provide the Buyer with the Services on the terms and conditions set out in the Contract </w:t>
            </w:r>
            <w:r w:rsidR="008C7952" w:rsidRPr="00956DB1">
              <w:rPr>
                <w:rFonts w:ascii="Arial" w:eastAsia="Arial" w:hAnsi="Arial" w:cs="Arial"/>
                <w:sz w:val="18"/>
                <w:szCs w:val="18"/>
                <w:lang w:val="en-GB" w:bidi="en-US"/>
              </w:rPr>
              <w:t xml:space="preserve">– </w:t>
            </w:r>
            <w:r w:rsidR="002B1811" w:rsidRPr="00956DB1">
              <w:rPr>
                <w:rFonts w:ascii="Arial" w:eastAsia="Arial" w:hAnsi="Arial" w:cs="Arial"/>
                <w:sz w:val="18"/>
                <w:szCs w:val="18"/>
                <w:lang w:val="en-GB" w:bidi="en-US"/>
              </w:rPr>
              <w:t>i</w:t>
            </w:r>
            <w:r w:rsidR="002B1811" w:rsidRPr="00956DB1">
              <w:rPr>
                <w:rFonts w:ascii="Arial" w:hAnsi="Arial" w:cs="Arial"/>
                <w:sz w:val="18"/>
                <w:szCs w:val="18"/>
              </w:rPr>
              <w:t>nstallation services for measurement equipment for dynamic testing</w:t>
            </w:r>
            <w:r w:rsidRPr="00956DB1">
              <w:rPr>
                <w:rFonts w:ascii="Arial" w:eastAsia="Arial" w:hAnsi="Arial" w:cs="Arial"/>
                <w:sz w:val="18"/>
                <w:szCs w:val="18"/>
                <w:lang w:val="en-GB" w:bidi="en-US"/>
              </w:rPr>
              <w:t xml:space="preserve"> </w:t>
            </w:r>
            <w:r w:rsidRPr="00956DB1">
              <w:rPr>
                <w:rFonts w:ascii="Arial" w:eastAsia="Arial" w:hAnsi="Arial" w:cs="Arial"/>
                <w:color w:val="000000"/>
                <w:sz w:val="18"/>
                <w:szCs w:val="18"/>
                <w:lang w:val="en-GB" w:bidi="en-US"/>
              </w:rPr>
              <w:t>(hereinafter referred to as the “Services”).</w:t>
            </w:r>
          </w:p>
          <w:p w14:paraId="6679EA44" w14:textId="29DF2F4E" w:rsidR="00F91202" w:rsidRPr="00956DB1" w:rsidRDefault="00F91202" w:rsidP="00F829B4">
            <w:pPr>
              <w:ind w:firstLine="567"/>
              <w:jc w:val="both"/>
              <w:rPr>
                <w:rFonts w:ascii="Arial" w:hAnsi="Arial" w:cs="Arial"/>
                <w:sz w:val="18"/>
                <w:szCs w:val="18"/>
              </w:rPr>
            </w:pPr>
            <w:r w:rsidRPr="00956DB1">
              <w:rPr>
                <w:rFonts w:ascii="Arial" w:eastAsia="Arial" w:hAnsi="Arial" w:cs="Arial"/>
                <w:color w:val="000000"/>
                <w:sz w:val="18"/>
                <w:szCs w:val="18"/>
                <w:lang w:val="en-GB" w:bidi="en-US"/>
              </w:rPr>
              <w:t xml:space="preserve">A detailed description of the Services and other requirements for the Services are set out in Annex </w:t>
            </w:r>
            <w:r w:rsidR="00FD6A6D" w:rsidRPr="00956DB1">
              <w:rPr>
                <w:rFonts w:ascii="Arial" w:eastAsia="Arial" w:hAnsi="Arial" w:cs="Arial"/>
                <w:color w:val="000000"/>
                <w:sz w:val="18"/>
                <w:szCs w:val="18"/>
                <w:lang w:val="en-GB" w:bidi="en-US"/>
              </w:rPr>
              <w:t>2</w:t>
            </w:r>
            <w:r w:rsidRPr="00956DB1">
              <w:rPr>
                <w:rFonts w:ascii="Arial" w:eastAsia="Arial" w:hAnsi="Arial" w:cs="Arial"/>
                <w:color w:val="000000"/>
                <w:sz w:val="18"/>
                <w:szCs w:val="18"/>
                <w:lang w:val="en-GB" w:bidi="en-US"/>
              </w:rPr>
              <w:t xml:space="preserve"> "Technical Specification" (hereinafter referred to as the "Technical Specification") and Annex </w:t>
            </w:r>
            <w:r w:rsidR="00FD6A6D" w:rsidRPr="00956DB1">
              <w:rPr>
                <w:rFonts w:ascii="Arial" w:eastAsia="Arial" w:hAnsi="Arial" w:cs="Arial"/>
                <w:color w:val="000000"/>
                <w:sz w:val="18"/>
                <w:szCs w:val="18"/>
                <w:lang w:val="en-GB" w:bidi="en-US"/>
              </w:rPr>
              <w:t>1</w:t>
            </w:r>
            <w:r w:rsidRPr="00956DB1">
              <w:rPr>
                <w:rFonts w:ascii="Arial" w:eastAsia="Arial" w:hAnsi="Arial" w:cs="Arial"/>
                <w:color w:val="000000"/>
                <w:sz w:val="18"/>
                <w:szCs w:val="18"/>
                <w:lang w:val="en-GB" w:bidi="en-US"/>
              </w:rPr>
              <w:t xml:space="preserve"> "Tender" to the Contract.</w:t>
            </w:r>
          </w:p>
        </w:tc>
      </w:tr>
      <w:tr w:rsidR="00F91202" w:rsidRPr="00956DB1" w14:paraId="116D01BB" w14:textId="77777777" w:rsidTr="28EF5143">
        <w:tc>
          <w:tcPr>
            <w:tcW w:w="2371" w:type="dxa"/>
            <w:gridSpan w:val="2"/>
            <w:tcMar>
              <w:top w:w="28" w:type="dxa"/>
              <w:bottom w:w="28" w:type="dxa"/>
            </w:tcMar>
          </w:tcPr>
          <w:p w14:paraId="26E23EB7" w14:textId="094EF8C8" w:rsidR="00F91202" w:rsidRPr="00956DB1" w:rsidRDefault="00F91202" w:rsidP="00590C0A">
            <w:pPr>
              <w:rPr>
                <w:rFonts w:ascii="Arial" w:hAnsi="Arial" w:cs="Arial"/>
                <w:sz w:val="18"/>
                <w:szCs w:val="18"/>
              </w:rPr>
            </w:pPr>
            <w:r w:rsidRPr="00956DB1">
              <w:rPr>
                <w:rFonts w:ascii="Arial" w:hAnsi="Arial" w:cs="Arial"/>
                <w:b/>
                <w:sz w:val="18"/>
                <w:szCs w:val="18"/>
              </w:rPr>
              <w:t>3.2. Pirkimo pavadinimas ir numeris</w:t>
            </w:r>
          </w:p>
        </w:tc>
        <w:tc>
          <w:tcPr>
            <w:tcW w:w="5426" w:type="dxa"/>
            <w:gridSpan w:val="5"/>
            <w:tcMar>
              <w:top w:w="28" w:type="dxa"/>
              <w:bottom w:w="28" w:type="dxa"/>
            </w:tcMar>
          </w:tcPr>
          <w:p w14:paraId="3A2BCFBF" w14:textId="3B33B2E5" w:rsidR="0082594D" w:rsidRPr="00956DB1" w:rsidRDefault="0082594D" w:rsidP="0082594D">
            <w:pPr>
              <w:rPr>
                <w:rFonts w:ascii="Arial" w:hAnsi="Arial" w:cs="Arial"/>
                <w:sz w:val="18"/>
                <w:szCs w:val="18"/>
              </w:rPr>
            </w:pPr>
            <w:r w:rsidRPr="00956DB1">
              <w:rPr>
                <w:rFonts w:ascii="Arial" w:hAnsi="Arial" w:cs="Arial"/>
                <w:sz w:val="18"/>
                <w:szCs w:val="18"/>
              </w:rPr>
              <w:t>31703 Matavimo įrangos, skirtos dinaminiams bandymams, įrengimo paslaugos</w:t>
            </w:r>
          </w:p>
          <w:p w14:paraId="6EFAB9B0" w14:textId="5BD29F08" w:rsidR="00F91202" w:rsidRPr="00956DB1" w:rsidRDefault="00F91202" w:rsidP="00FD6A6D">
            <w:pPr>
              <w:jc w:val="both"/>
              <w:rPr>
                <w:rFonts w:ascii="Arial" w:hAnsi="Arial" w:cs="Arial"/>
                <w:sz w:val="18"/>
                <w:szCs w:val="18"/>
              </w:rPr>
            </w:pPr>
          </w:p>
        </w:tc>
        <w:tc>
          <w:tcPr>
            <w:tcW w:w="2240" w:type="dxa"/>
            <w:tcMar>
              <w:top w:w="28" w:type="dxa"/>
              <w:bottom w:w="28" w:type="dxa"/>
            </w:tcMar>
          </w:tcPr>
          <w:p w14:paraId="141C708F" w14:textId="1DCC6B76" w:rsidR="00F91202" w:rsidRPr="00956DB1" w:rsidRDefault="00F91202" w:rsidP="00590C0A">
            <w:pPr>
              <w:ind w:firstLine="4"/>
              <w:rPr>
                <w:rFonts w:ascii="Arial" w:hAnsi="Arial" w:cs="Arial"/>
                <w:sz w:val="18"/>
                <w:szCs w:val="18"/>
              </w:rPr>
            </w:pPr>
            <w:r w:rsidRPr="00956DB1">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3B99A323" w14:textId="77777777" w:rsidR="004A4DFB" w:rsidRPr="00233790" w:rsidRDefault="004A4DFB" w:rsidP="004A4DFB">
            <w:pPr>
              <w:rPr>
                <w:rFonts w:ascii="Arial" w:hAnsi="Arial" w:cs="Arial"/>
                <w:sz w:val="18"/>
                <w:szCs w:val="18"/>
                <w:lang w:val="en-US"/>
              </w:rPr>
            </w:pPr>
            <w:r w:rsidRPr="00956DB1">
              <w:rPr>
                <w:rFonts w:ascii="Arial" w:hAnsi="Arial" w:cs="Arial"/>
                <w:sz w:val="18"/>
                <w:szCs w:val="18"/>
              </w:rPr>
              <w:t>31703 Installation services for measurement equipment for dynamic testing</w:t>
            </w:r>
          </w:p>
          <w:p w14:paraId="23B27CDD" w14:textId="03ED2463" w:rsidR="00F91202" w:rsidRPr="00956DB1" w:rsidRDefault="00F91202" w:rsidP="00421E78">
            <w:pPr>
              <w:jc w:val="both"/>
              <w:rPr>
                <w:rFonts w:ascii="Arial" w:hAnsi="Arial" w:cs="Arial"/>
                <w:sz w:val="18"/>
                <w:szCs w:val="18"/>
              </w:rPr>
            </w:pPr>
          </w:p>
        </w:tc>
      </w:tr>
      <w:tr w:rsidR="00F91202" w:rsidRPr="00956DB1" w14:paraId="555D49BC" w14:textId="77777777" w:rsidTr="28EF5143">
        <w:tc>
          <w:tcPr>
            <w:tcW w:w="2371" w:type="dxa"/>
            <w:gridSpan w:val="2"/>
            <w:tcMar>
              <w:top w:w="28" w:type="dxa"/>
              <w:bottom w:w="28" w:type="dxa"/>
            </w:tcMar>
          </w:tcPr>
          <w:p w14:paraId="6EB147BA" w14:textId="35AAC841" w:rsidR="00F91202" w:rsidRPr="00956DB1" w:rsidRDefault="00F91202" w:rsidP="00926BF2">
            <w:pPr>
              <w:rPr>
                <w:rFonts w:ascii="Arial" w:hAnsi="Arial" w:cs="Arial"/>
                <w:sz w:val="18"/>
                <w:szCs w:val="18"/>
              </w:rPr>
            </w:pPr>
            <w:r w:rsidRPr="00956DB1">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73D136E8"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Netaikoma</w:t>
            </w:r>
          </w:p>
          <w:p w14:paraId="3C34658E" w14:textId="77777777" w:rsidR="00F91202" w:rsidRPr="00956DB1" w:rsidRDefault="00F91202" w:rsidP="00F829B4">
            <w:pPr>
              <w:jc w:val="both"/>
              <w:rPr>
                <w:rFonts w:ascii="Arial" w:hAnsi="Arial" w:cs="Arial"/>
                <w:sz w:val="18"/>
                <w:szCs w:val="18"/>
              </w:rPr>
            </w:pPr>
          </w:p>
          <w:p w14:paraId="1DE81570" w14:textId="4E640DAD" w:rsidR="00F91202" w:rsidRPr="00956DB1" w:rsidRDefault="00F91202" w:rsidP="00926BF2">
            <w:pPr>
              <w:jc w:val="both"/>
              <w:rPr>
                <w:rFonts w:ascii="Arial" w:hAnsi="Arial" w:cs="Arial"/>
                <w:sz w:val="18"/>
                <w:szCs w:val="18"/>
              </w:rPr>
            </w:pPr>
          </w:p>
        </w:tc>
        <w:tc>
          <w:tcPr>
            <w:tcW w:w="2240" w:type="dxa"/>
            <w:tcMar>
              <w:top w:w="28" w:type="dxa"/>
              <w:bottom w:w="28" w:type="dxa"/>
            </w:tcMar>
          </w:tcPr>
          <w:p w14:paraId="42D9C7C9" w14:textId="46434E15" w:rsidR="00F91202" w:rsidRPr="00956DB1" w:rsidRDefault="00F91202" w:rsidP="00926BF2">
            <w:pPr>
              <w:ind w:firstLine="4"/>
              <w:rPr>
                <w:rFonts w:ascii="Arial" w:hAnsi="Arial" w:cs="Arial"/>
                <w:sz w:val="18"/>
                <w:szCs w:val="18"/>
              </w:rPr>
            </w:pPr>
            <w:r w:rsidRPr="00956DB1">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1F1748A8"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5B4B2461" w14:textId="77777777" w:rsidR="00F91202" w:rsidRPr="00956DB1" w:rsidRDefault="00F91202" w:rsidP="00F829B4">
            <w:pPr>
              <w:jc w:val="both"/>
              <w:rPr>
                <w:rFonts w:ascii="Arial" w:hAnsi="Arial" w:cs="Arial"/>
                <w:sz w:val="18"/>
                <w:szCs w:val="18"/>
                <w:lang w:val="en-GB"/>
              </w:rPr>
            </w:pPr>
          </w:p>
          <w:p w14:paraId="6B8B2D7F" w14:textId="276425D1" w:rsidR="00F91202" w:rsidRPr="00956DB1" w:rsidRDefault="00F91202" w:rsidP="00926BF2">
            <w:pPr>
              <w:jc w:val="both"/>
              <w:rPr>
                <w:rFonts w:ascii="Arial" w:hAnsi="Arial" w:cs="Arial"/>
                <w:sz w:val="18"/>
                <w:szCs w:val="18"/>
              </w:rPr>
            </w:pPr>
          </w:p>
        </w:tc>
      </w:tr>
      <w:tr w:rsidR="00F91202" w:rsidRPr="00956DB1" w14:paraId="4991D362" w14:textId="77777777" w:rsidTr="28EF5143">
        <w:tc>
          <w:tcPr>
            <w:tcW w:w="7797" w:type="dxa"/>
            <w:gridSpan w:val="7"/>
            <w:tcMar>
              <w:top w:w="28" w:type="dxa"/>
              <w:bottom w:w="28" w:type="dxa"/>
            </w:tcMar>
          </w:tcPr>
          <w:p w14:paraId="3A37864F" w14:textId="6232A0B2" w:rsidR="00F91202" w:rsidRPr="00956DB1" w:rsidRDefault="00F91202" w:rsidP="00590C0A">
            <w:pPr>
              <w:spacing w:before="60" w:after="60"/>
              <w:ind w:firstLine="567"/>
              <w:jc w:val="center"/>
              <w:rPr>
                <w:rFonts w:ascii="Arial" w:hAnsi="Arial" w:cs="Arial"/>
                <w:sz w:val="18"/>
                <w:szCs w:val="18"/>
              </w:rPr>
            </w:pPr>
            <w:r w:rsidRPr="00956DB1">
              <w:rPr>
                <w:rFonts w:ascii="Arial" w:hAnsi="Arial" w:cs="Arial"/>
                <w:b/>
                <w:sz w:val="18"/>
                <w:szCs w:val="18"/>
              </w:rPr>
              <w:t xml:space="preserve">4. PASLAUGŲ SUTEIKIMO TERMINAI IR PASLAUGŲ PERDAVIMO </w:t>
            </w:r>
            <w:r w:rsidRPr="00956DB1">
              <w:rPr>
                <w:rFonts w:ascii="Arial" w:hAnsi="Arial" w:cs="Arial"/>
                <w:color w:val="000000"/>
                <w:sz w:val="18"/>
                <w:szCs w:val="18"/>
              </w:rPr>
              <w:t>–</w:t>
            </w:r>
            <w:r w:rsidRPr="00956DB1">
              <w:rPr>
                <w:rFonts w:ascii="Arial" w:hAnsi="Arial" w:cs="Arial"/>
                <w:b/>
                <w:sz w:val="18"/>
                <w:szCs w:val="18"/>
              </w:rPr>
              <w:t xml:space="preserve"> PRIĖMIMO TVARKA</w:t>
            </w:r>
          </w:p>
        </w:tc>
        <w:tc>
          <w:tcPr>
            <w:tcW w:w="7969" w:type="dxa"/>
            <w:gridSpan w:val="7"/>
            <w:tcMar>
              <w:top w:w="28" w:type="dxa"/>
              <w:bottom w:w="28" w:type="dxa"/>
            </w:tcMar>
          </w:tcPr>
          <w:p w14:paraId="7F2856AB" w14:textId="6B86FF48" w:rsidR="00F91202" w:rsidRPr="00956DB1" w:rsidRDefault="00F91202" w:rsidP="00590C0A">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4. TIME LIMITS FOR THE PROVISION OF SERVICES AND  PROCEDURE FOR THE HANDOVER AND ACCEPTANCE OF SERVICES</w:t>
            </w:r>
          </w:p>
        </w:tc>
      </w:tr>
      <w:tr w:rsidR="00F91202" w:rsidRPr="00956DB1" w14:paraId="6AE11781" w14:textId="77777777" w:rsidTr="28EF5143">
        <w:tc>
          <w:tcPr>
            <w:tcW w:w="2371" w:type="dxa"/>
            <w:gridSpan w:val="2"/>
            <w:tcMar>
              <w:top w:w="28" w:type="dxa"/>
              <w:bottom w:w="28" w:type="dxa"/>
            </w:tcMar>
          </w:tcPr>
          <w:p w14:paraId="6264C9C3" w14:textId="77777777" w:rsidR="00F91202" w:rsidRPr="00956DB1" w:rsidRDefault="00F91202" w:rsidP="00926BF2">
            <w:pPr>
              <w:rPr>
                <w:rFonts w:ascii="Arial" w:hAnsi="Arial" w:cs="Arial"/>
                <w:b/>
                <w:sz w:val="18"/>
                <w:szCs w:val="18"/>
              </w:rPr>
            </w:pPr>
            <w:r w:rsidRPr="00956DB1">
              <w:rPr>
                <w:rFonts w:ascii="Arial" w:hAnsi="Arial" w:cs="Arial"/>
                <w:b/>
                <w:sz w:val="18"/>
                <w:szCs w:val="18"/>
              </w:rPr>
              <w:t>4.1. Paslaugų suteikimo terminas, kai Paslaugos yra vienkartinio pobūdžio, teikiamos periodiškai arba pagal Pirkėjo Užsakymą</w:t>
            </w:r>
          </w:p>
          <w:p w14:paraId="4F9D3BA5" w14:textId="77777777" w:rsidR="00F91202" w:rsidRPr="00956DB1" w:rsidRDefault="00F91202" w:rsidP="00F829B4">
            <w:pPr>
              <w:jc w:val="both"/>
              <w:rPr>
                <w:rFonts w:ascii="Arial" w:hAnsi="Arial" w:cs="Arial"/>
                <w:b/>
                <w:sz w:val="18"/>
                <w:szCs w:val="18"/>
              </w:rPr>
            </w:pPr>
          </w:p>
          <w:p w14:paraId="5DA33549" w14:textId="5DF0A355" w:rsidR="00F91202" w:rsidRPr="00956DB1" w:rsidRDefault="00F91202" w:rsidP="00454FC1">
            <w:pPr>
              <w:jc w:val="both"/>
              <w:rPr>
                <w:rFonts w:ascii="Arial" w:hAnsi="Arial" w:cs="Arial"/>
                <w:b/>
                <w:color w:val="FF0000"/>
                <w:sz w:val="18"/>
                <w:szCs w:val="18"/>
              </w:rPr>
            </w:pPr>
          </w:p>
        </w:tc>
        <w:tc>
          <w:tcPr>
            <w:tcW w:w="5426" w:type="dxa"/>
            <w:gridSpan w:val="5"/>
            <w:tcMar>
              <w:top w:w="28" w:type="dxa"/>
              <w:bottom w:w="28" w:type="dxa"/>
            </w:tcMar>
          </w:tcPr>
          <w:p w14:paraId="3E8E2DA6" w14:textId="77777777" w:rsidR="00F91202" w:rsidRPr="00956DB1" w:rsidRDefault="00F91202" w:rsidP="00F829B4">
            <w:pPr>
              <w:jc w:val="both"/>
              <w:rPr>
                <w:rFonts w:ascii="Arial" w:hAnsi="Arial" w:cs="Arial"/>
                <w:sz w:val="18"/>
                <w:szCs w:val="18"/>
              </w:rPr>
            </w:pPr>
          </w:p>
          <w:p w14:paraId="6F79FF0F" w14:textId="37ABAE2B" w:rsidR="00F91202" w:rsidRPr="00956DB1" w:rsidRDefault="00F91202" w:rsidP="00F829B4">
            <w:pPr>
              <w:jc w:val="both"/>
              <w:rPr>
                <w:rFonts w:ascii="Arial" w:hAnsi="Arial" w:cs="Arial"/>
                <w:sz w:val="18"/>
                <w:szCs w:val="18"/>
              </w:rPr>
            </w:pPr>
            <w:r w:rsidRPr="00956DB1">
              <w:rPr>
                <w:rFonts w:ascii="Arial" w:hAnsi="Arial" w:cs="Arial"/>
                <w:sz w:val="18"/>
                <w:szCs w:val="18"/>
              </w:rPr>
              <w:t xml:space="preserve">Tiekėjas Paslaugas įsipareigoja suteikti </w:t>
            </w:r>
            <w:r w:rsidRPr="00956DB1">
              <w:rPr>
                <w:rFonts w:ascii="Arial" w:hAnsi="Arial" w:cs="Arial"/>
                <w:b/>
                <w:sz w:val="18"/>
                <w:szCs w:val="18"/>
              </w:rPr>
              <w:t>ne vėliau kaip per</w:t>
            </w:r>
            <w:r w:rsidRPr="00956DB1">
              <w:rPr>
                <w:rFonts w:ascii="Arial" w:hAnsi="Arial" w:cs="Arial"/>
                <w:sz w:val="18"/>
                <w:szCs w:val="18"/>
              </w:rPr>
              <w:t xml:space="preserve"> </w:t>
            </w:r>
            <w:r w:rsidR="004A67F1" w:rsidRPr="00956DB1">
              <w:rPr>
                <w:rFonts w:ascii="Arial" w:hAnsi="Arial" w:cs="Arial"/>
                <w:sz w:val="18"/>
                <w:szCs w:val="18"/>
              </w:rPr>
              <w:t>125 kalendorines dienas</w:t>
            </w:r>
            <w:r w:rsidRPr="00956DB1">
              <w:rPr>
                <w:rFonts w:ascii="Arial" w:hAnsi="Arial" w:cs="Arial"/>
                <w:sz w:val="18"/>
                <w:szCs w:val="18"/>
              </w:rPr>
              <w:t xml:space="preserve"> nuo Užsakymo pateikimo dienos</w:t>
            </w:r>
            <w:r w:rsidR="105EE67E" w:rsidRPr="00956DB1">
              <w:rPr>
                <w:rFonts w:ascii="Arial" w:hAnsi="Arial" w:cs="Arial"/>
                <w:sz w:val="18"/>
                <w:szCs w:val="18"/>
              </w:rPr>
              <w:t>.</w:t>
            </w:r>
            <w:r w:rsidRPr="00956DB1">
              <w:rPr>
                <w:rFonts w:ascii="Arial" w:hAnsi="Arial" w:cs="Arial"/>
                <w:sz w:val="18"/>
                <w:szCs w:val="18"/>
              </w:rPr>
              <w:t xml:space="preserve"> </w:t>
            </w:r>
          </w:p>
          <w:p w14:paraId="27F9528F" w14:textId="77777777" w:rsidR="00590C0A" w:rsidRPr="00956DB1" w:rsidRDefault="00590C0A" w:rsidP="00F829B4">
            <w:pPr>
              <w:jc w:val="both"/>
              <w:rPr>
                <w:rFonts w:ascii="Arial" w:hAnsi="Arial" w:cs="Arial"/>
                <w:sz w:val="18"/>
                <w:szCs w:val="18"/>
              </w:rPr>
            </w:pPr>
          </w:p>
          <w:p w14:paraId="7A673AC7" w14:textId="5179E055" w:rsidR="00F91202" w:rsidRPr="00956DB1" w:rsidRDefault="00F91202" w:rsidP="00454FC1">
            <w:pPr>
              <w:jc w:val="both"/>
              <w:rPr>
                <w:rFonts w:ascii="Arial" w:hAnsi="Arial" w:cs="Arial"/>
                <w:sz w:val="18"/>
                <w:szCs w:val="18"/>
              </w:rPr>
            </w:pPr>
          </w:p>
        </w:tc>
        <w:tc>
          <w:tcPr>
            <w:tcW w:w="2240" w:type="dxa"/>
            <w:tcMar>
              <w:top w:w="28" w:type="dxa"/>
              <w:bottom w:w="28" w:type="dxa"/>
            </w:tcMar>
          </w:tcPr>
          <w:p w14:paraId="7485798D" w14:textId="660C0F77" w:rsidR="00F91202" w:rsidRPr="00956DB1" w:rsidRDefault="00F91202" w:rsidP="008C6915">
            <w:pPr>
              <w:rPr>
                <w:rFonts w:ascii="Arial" w:hAnsi="Arial" w:cs="Arial"/>
                <w:b/>
                <w:sz w:val="18"/>
                <w:szCs w:val="18"/>
                <w:lang w:val="en-GB"/>
              </w:rPr>
            </w:pPr>
            <w:r w:rsidRPr="00956DB1">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14:paraId="78856782" w14:textId="77777777" w:rsidR="00F91202" w:rsidRPr="00956DB1" w:rsidRDefault="00F91202" w:rsidP="00F829B4">
            <w:pPr>
              <w:jc w:val="both"/>
              <w:rPr>
                <w:rFonts w:ascii="Arial" w:hAnsi="Arial" w:cs="Arial"/>
                <w:sz w:val="18"/>
                <w:szCs w:val="18"/>
                <w:lang w:val="en-GB"/>
              </w:rPr>
            </w:pPr>
          </w:p>
          <w:p w14:paraId="30E0DD10" w14:textId="583DF09C"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 xml:space="preserve">The Supplier undertakes to provide the Services </w:t>
            </w:r>
            <w:r w:rsidRPr="00956DB1">
              <w:rPr>
                <w:rFonts w:ascii="Arial" w:eastAsia="Arial" w:hAnsi="Arial" w:cs="Arial"/>
                <w:b/>
                <w:sz w:val="18"/>
                <w:szCs w:val="18"/>
                <w:lang w:val="en-GB" w:bidi="en-US"/>
              </w:rPr>
              <w:t xml:space="preserve">no later than within </w:t>
            </w:r>
            <w:r w:rsidR="004A67F1" w:rsidRPr="00956DB1">
              <w:rPr>
                <w:rFonts w:ascii="Arial" w:eastAsia="Arial" w:hAnsi="Arial" w:cs="Arial"/>
                <w:sz w:val="18"/>
                <w:szCs w:val="18"/>
                <w:lang w:val="en-GB" w:bidi="en-US"/>
              </w:rPr>
              <w:t>125 calendar days</w:t>
            </w:r>
            <w:r w:rsidRPr="00956DB1">
              <w:rPr>
                <w:rFonts w:ascii="Arial" w:eastAsia="Arial" w:hAnsi="Arial" w:cs="Arial"/>
                <w:sz w:val="18"/>
                <w:szCs w:val="18"/>
                <w:lang w:val="en-GB" w:bidi="en-US"/>
              </w:rPr>
              <w:t xml:space="preserve"> from the date of placing the Order</w:t>
            </w:r>
            <w:r w:rsidR="004A67F1" w:rsidRPr="00956DB1">
              <w:rPr>
                <w:rFonts w:ascii="Arial" w:eastAsia="Arial" w:hAnsi="Arial" w:cs="Arial"/>
                <w:sz w:val="18"/>
                <w:szCs w:val="18"/>
                <w:lang w:val="en-GB" w:bidi="en-US"/>
              </w:rPr>
              <w:t>.</w:t>
            </w:r>
          </w:p>
          <w:p w14:paraId="6546DEE0" w14:textId="5E0393DB" w:rsidR="00F91202" w:rsidRPr="00956DB1" w:rsidRDefault="00F91202" w:rsidP="00454FC1">
            <w:pPr>
              <w:jc w:val="both"/>
              <w:rPr>
                <w:rFonts w:ascii="Arial" w:hAnsi="Arial" w:cs="Arial"/>
                <w:sz w:val="18"/>
                <w:szCs w:val="18"/>
              </w:rPr>
            </w:pPr>
          </w:p>
        </w:tc>
      </w:tr>
      <w:tr w:rsidR="00F91202" w:rsidRPr="00956DB1" w14:paraId="2F6E2255" w14:textId="77777777" w:rsidTr="28EF5143">
        <w:tc>
          <w:tcPr>
            <w:tcW w:w="2371" w:type="dxa"/>
            <w:gridSpan w:val="2"/>
            <w:tcMar>
              <w:top w:w="28" w:type="dxa"/>
              <w:bottom w:w="28" w:type="dxa"/>
            </w:tcMar>
          </w:tcPr>
          <w:p w14:paraId="17370207" w14:textId="26245017" w:rsidR="00F91202" w:rsidRPr="00956DB1" w:rsidRDefault="00F91202" w:rsidP="00454FC1">
            <w:pPr>
              <w:rPr>
                <w:rFonts w:ascii="Arial" w:hAnsi="Arial" w:cs="Arial"/>
                <w:sz w:val="18"/>
                <w:szCs w:val="18"/>
              </w:rPr>
            </w:pPr>
            <w:r w:rsidRPr="00956DB1">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5A21414B"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Netaikoma</w:t>
            </w:r>
          </w:p>
          <w:p w14:paraId="59A65B62" w14:textId="77777777" w:rsidR="00F91202" w:rsidRPr="00956DB1" w:rsidRDefault="00F91202" w:rsidP="00F829B4">
            <w:pPr>
              <w:jc w:val="both"/>
              <w:rPr>
                <w:rFonts w:ascii="Arial" w:hAnsi="Arial" w:cs="Arial"/>
                <w:color w:val="1F4E79"/>
                <w:sz w:val="18"/>
                <w:szCs w:val="18"/>
              </w:rPr>
            </w:pPr>
          </w:p>
          <w:p w14:paraId="2F7AF7FA" w14:textId="77777777" w:rsidR="00590C0A" w:rsidRPr="00956DB1" w:rsidRDefault="00590C0A" w:rsidP="00F829B4">
            <w:pPr>
              <w:jc w:val="both"/>
              <w:rPr>
                <w:rFonts w:ascii="Arial" w:hAnsi="Arial" w:cs="Arial"/>
                <w:color w:val="1F4E79"/>
                <w:sz w:val="18"/>
                <w:szCs w:val="18"/>
              </w:rPr>
            </w:pPr>
          </w:p>
          <w:p w14:paraId="63B3FC60" w14:textId="261556EF" w:rsidR="00F91202" w:rsidRPr="00956DB1" w:rsidRDefault="00F91202" w:rsidP="00454FC1">
            <w:pPr>
              <w:jc w:val="both"/>
              <w:rPr>
                <w:rFonts w:ascii="Arial" w:hAnsi="Arial" w:cs="Arial"/>
                <w:sz w:val="18"/>
                <w:szCs w:val="18"/>
              </w:rPr>
            </w:pPr>
          </w:p>
        </w:tc>
        <w:tc>
          <w:tcPr>
            <w:tcW w:w="2240" w:type="dxa"/>
            <w:tcMar>
              <w:top w:w="28" w:type="dxa"/>
              <w:bottom w:w="28" w:type="dxa"/>
            </w:tcMar>
          </w:tcPr>
          <w:p w14:paraId="10A1FB5F" w14:textId="432E657E" w:rsidR="00F91202" w:rsidRPr="00956DB1" w:rsidRDefault="00F91202" w:rsidP="00F829B4">
            <w:pPr>
              <w:ind w:firstLine="74"/>
              <w:jc w:val="both"/>
              <w:rPr>
                <w:rFonts w:ascii="Arial" w:hAnsi="Arial" w:cs="Arial"/>
                <w:sz w:val="18"/>
                <w:szCs w:val="18"/>
              </w:rPr>
            </w:pPr>
            <w:r w:rsidRPr="00956DB1">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65F8706F"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0AE5DD79" w14:textId="297D1C06" w:rsidR="00F91202" w:rsidRPr="00956DB1" w:rsidRDefault="00F91202" w:rsidP="00454FC1">
            <w:pPr>
              <w:jc w:val="both"/>
              <w:rPr>
                <w:rFonts w:ascii="Arial" w:hAnsi="Arial" w:cs="Arial"/>
                <w:sz w:val="18"/>
                <w:szCs w:val="18"/>
              </w:rPr>
            </w:pPr>
          </w:p>
        </w:tc>
      </w:tr>
      <w:tr w:rsidR="00F91202" w:rsidRPr="00956DB1" w14:paraId="4017D650" w14:textId="77777777" w:rsidTr="28EF5143">
        <w:tc>
          <w:tcPr>
            <w:tcW w:w="2371" w:type="dxa"/>
            <w:gridSpan w:val="2"/>
            <w:tcMar>
              <w:top w:w="28" w:type="dxa"/>
              <w:bottom w:w="28" w:type="dxa"/>
            </w:tcMar>
          </w:tcPr>
          <w:p w14:paraId="0619D9D0" w14:textId="0183C025" w:rsidR="00F91202" w:rsidRPr="00956DB1" w:rsidRDefault="00F91202" w:rsidP="00454FC1">
            <w:pPr>
              <w:rPr>
                <w:rFonts w:ascii="Arial" w:hAnsi="Arial" w:cs="Arial"/>
                <w:sz w:val="18"/>
                <w:szCs w:val="18"/>
              </w:rPr>
            </w:pPr>
            <w:r w:rsidRPr="00956DB1">
              <w:rPr>
                <w:rFonts w:ascii="Arial" w:hAnsi="Arial" w:cs="Arial"/>
                <w:b/>
                <w:sz w:val="18"/>
                <w:szCs w:val="18"/>
              </w:rPr>
              <w:t>4.3. Užsakymų teikimo tvarka</w:t>
            </w:r>
          </w:p>
        </w:tc>
        <w:tc>
          <w:tcPr>
            <w:tcW w:w="5426" w:type="dxa"/>
            <w:gridSpan w:val="5"/>
            <w:tcMar>
              <w:top w:w="28" w:type="dxa"/>
              <w:bottom w:w="28" w:type="dxa"/>
            </w:tcMar>
          </w:tcPr>
          <w:p w14:paraId="2F27D346" w14:textId="2599E3D5" w:rsidR="00F91202" w:rsidRPr="00956DB1" w:rsidRDefault="00F91202" w:rsidP="00F31F53">
            <w:pPr>
              <w:jc w:val="both"/>
              <w:rPr>
                <w:rFonts w:ascii="Arial" w:hAnsi="Arial" w:cs="Arial"/>
                <w:sz w:val="18"/>
                <w:szCs w:val="18"/>
              </w:rPr>
            </w:pPr>
            <w:r w:rsidRPr="00956DB1">
              <w:rPr>
                <w:rFonts w:ascii="Arial" w:hAnsi="Arial" w:cs="Arial"/>
                <w:sz w:val="18"/>
                <w:szCs w:val="18"/>
              </w:rPr>
              <w:t>Užsakymai teikiami Tiekėjo nurodytu elektroniniu paštu ir laikomi gautais nedelsiant  nuo Užsakymo pateikimo.</w:t>
            </w:r>
          </w:p>
        </w:tc>
        <w:tc>
          <w:tcPr>
            <w:tcW w:w="2240" w:type="dxa"/>
            <w:tcMar>
              <w:top w:w="28" w:type="dxa"/>
              <w:bottom w:w="28" w:type="dxa"/>
            </w:tcMar>
          </w:tcPr>
          <w:p w14:paraId="32207AA8" w14:textId="16E01F5C" w:rsidR="00F91202" w:rsidRPr="00956DB1" w:rsidRDefault="00F91202" w:rsidP="00454FC1">
            <w:pPr>
              <w:rPr>
                <w:rFonts w:ascii="Arial" w:hAnsi="Arial" w:cs="Arial"/>
                <w:sz w:val="18"/>
                <w:szCs w:val="18"/>
              </w:rPr>
            </w:pPr>
            <w:r w:rsidRPr="00956DB1">
              <w:rPr>
                <w:rFonts w:ascii="Arial" w:eastAsia="Arial" w:hAnsi="Arial" w:cs="Arial"/>
                <w:b/>
                <w:sz w:val="18"/>
                <w:szCs w:val="18"/>
                <w:lang w:val="en-GB" w:bidi="en-US"/>
              </w:rPr>
              <w:t>4.3. Ordering procedure</w:t>
            </w:r>
          </w:p>
        </w:tc>
        <w:tc>
          <w:tcPr>
            <w:tcW w:w="5729" w:type="dxa"/>
            <w:gridSpan w:val="6"/>
            <w:tcMar>
              <w:top w:w="28" w:type="dxa"/>
              <w:bottom w:w="28" w:type="dxa"/>
            </w:tcMar>
          </w:tcPr>
          <w:p w14:paraId="25E0E758" w14:textId="00BFB476" w:rsidR="00F91202" w:rsidRPr="00956DB1" w:rsidRDefault="00F91202" w:rsidP="00F31F53">
            <w:pPr>
              <w:jc w:val="both"/>
              <w:rPr>
                <w:rFonts w:ascii="Arial" w:hAnsi="Arial" w:cs="Arial"/>
                <w:sz w:val="18"/>
                <w:szCs w:val="18"/>
              </w:rPr>
            </w:pPr>
            <w:r w:rsidRPr="00956DB1">
              <w:rPr>
                <w:rFonts w:ascii="Arial" w:eastAsia="Arial" w:hAnsi="Arial" w:cs="Arial"/>
                <w:sz w:val="18"/>
                <w:szCs w:val="18"/>
                <w:lang w:val="en-GB" w:bidi="en-US"/>
              </w:rPr>
              <w:t>Orders are placed by email and are deemed to have been received immediately after the placing of the Order.</w:t>
            </w:r>
          </w:p>
        </w:tc>
      </w:tr>
      <w:tr w:rsidR="00F91202" w:rsidRPr="00956DB1" w14:paraId="0A303945" w14:textId="77777777" w:rsidTr="28EF5143">
        <w:tc>
          <w:tcPr>
            <w:tcW w:w="2371" w:type="dxa"/>
            <w:gridSpan w:val="2"/>
            <w:tcMar>
              <w:top w:w="28" w:type="dxa"/>
              <w:bottom w:w="28" w:type="dxa"/>
            </w:tcMar>
          </w:tcPr>
          <w:p w14:paraId="4D9CA08E" w14:textId="5189C96F" w:rsidR="00F91202" w:rsidRPr="00956DB1" w:rsidRDefault="00F91202" w:rsidP="00454FC1">
            <w:pPr>
              <w:rPr>
                <w:rFonts w:ascii="Arial" w:hAnsi="Arial" w:cs="Arial"/>
                <w:sz w:val="18"/>
                <w:szCs w:val="18"/>
              </w:rPr>
            </w:pPr>
            <w:r w:rsidRPr="00956DB1">
              <w:rPr>
                <w:rFonts w:ascii="Arial" w:hAnsi="Arial" w:cs="Arial"/>
                <w:b/>
                <w:sz w:val="18"/>
                <w:szCs w:val="18"/>
              </w:rPr>
              <w:t>4.4. Dėl minimalios Užsakymo vertės ar apimties</w:t>
            </w:r>
          </w:p>
        </w:tc>
        <w:tc>
          <w:tcPr>
            <w:tcW w:w="5426" w:type="dxa"/>
            <w:gridSpan w:val="5"/>
            <w:tcMar>
              <w:top w:w="28" w:type="dxa"/>
              <w:bottom w:w="28" w:type="dxa"/>
            </w:tcMar>
          </w:tcPr>
          <w:p w14:paraId="2E017DCB"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Netaikoma</w:t>
            </w:r>
          </w:p>
          <w:p w14:paraId="0A439FC1" w14:textId="77777777" w:rsidR="00F91202" w:rsidRPr="00956DB1" w:rsidRDefault="00F91202" w:rsidP="00F829B4">
            <w:pPr>
              <w:jc w:val="both"/>
              <w:rPr>
                <w:rFonts w:ascii="Arial" w:hAnsi="Arial" w:cs="Arial"/>
                <w:sz w:val="18"/>
                <w:szCs w:val="18"/>
              </w:rPr>
            </w:pPr>
          </w:p>
          <w:p w14:paraId="6D858F81" w14:textId="7F653456" w:rsidR="00F91202" w:rsidRPr="00956DB1" w:rsidRDefault="00F91202" w:rsidP="00F31F53">
            <w:pPr>
              <w:jc w:val="both"/>
              <w:rPr>
                <w:rFonts w:ascii="Arial" w:hAnsi="Arial" w:cs="Arial"/>
                <w:sz w:val="18"/>
                <w:szCs w:val="18"/>
              </w:rPr>
            </w:pPr>
          </w:p>
        </w:tc>
        <w:tc>
          <w:tcPr>
            <w:tcW w:w="2240" w:type="dxa"/>
            <w:tcMar>
              <w:top w:w="28" w:type="dxa"/>
              <w:bottom w:w="28" w:type="dxa"/>
            </w:tcMar>
          </w:tcPr>
          <w:p w14:paraId="6F3A0D9A" w14:textId="59F5F40E" w:rsidR="00F91202" w:rsidRPr="00956DB1" w:rsidRDefault="00F91202" w:rsidP="00454FC1">
            <w:pPr>
              <w:rPr>
                <w:rFonts w:ascii="Arial" w:hAnsi="Arial" w:cs="Arial"/>
                <w:sz w:val="18"/>
                <w:szCs w:val="18"/>
              </w:rPr>
            </w:pPr>
            <w:r w:rsidRPr="00956DB1">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4BA09833"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6AFBB192" w14:textId="77777777" w:rsidR="00F91202" w:rsidRPr="00956DB1" w:rsidRDefault="00F91202" w:rsidP="00F829B4">
            <w:pPr>
              <w:jc w:val="both"/>
              <w:rPr>
                <w:rFonts w:ascii="Arial" w:hAnsi="Arial" w:cs="Arial"/>
                <w:sz w:val="18"/>
                <w:szCs w:val="18"/>
                <w:lang w:val="en-GB"/>
              </w:rPr>
            </w:pPr>
          </w:p>
          <w:p w14:paraId="37DF3CE7" w14:textId="0DC0EC97" w:rsidR="00F91202" w:rsidRPr="00956DB1" w:rsidRDefault="00F91202" w:rsidP="00F31F53">
            <w:pPr>
              <w:jc w:val="both"/>
              <w:rPr>
                <w:rFonts w:ascii="Arial" w:hAnsi="Arial" w:cs="Arial"/>
                <w:sz w:val="18"/>
                <w:szCs w:val="18"/>
              </w:rPr>
            </w:pPr>
          </w:p>
        </w:tc>
      </w:tr>
      <w:tr w:rsidR="00F91202" w:rsidRPr="00956DB1" w14:paraId="61384213" w14:textId="77777777" w:rsidTr="28EF5143">
        <w:tc>
          <w:tcPr>
            <w:tcW w:w="2371" w:type="dxa"/>
            <w:gridSpan w:val="2"/>
            <w:tcMar>
              <w:top w:w="28" w:type="dxa"/>
              <w:bottom w:w="28" w:type="dxa"/>
            </w:tcMar>
          </w:tcPr>
          <w:p w14:paraId="707DBFF6" w14:textId="023664CB" w:rsidR="00F91202" w:rsidRPr="00956DB1" w:rsidRDefault="00F91202" w:rsidP="00454FC1">
            <w:pPr>
              <w:rPr>
                <w:rFonts w:ascii="Arial" w:hAnsi="Arial" w:cs="Arial"/>
                <w:sz w:val="18"/>
                <w:szCs w:val="18"/>
              </w:rPr>
            </w:pPr>
            <w:r w:rsidRPr="00956DB1">
              <w:rPr>
                <w:rFonts w:ascii="Arial" w:hAnsi="Arial" w:cs="Arial"/>
                <w:b/>
                <w:sz w:val="18"/>
                <w:szCs w:val="18"/>
              </w:rPr>
              <w:t>4.5. Pateikiami dokumentai</w:t>
            </w:r>
          </w:p>
        </w:tc>
        <w:tc>
          <w:tcPr>
            <w:tcW w:w="5426" w:type="dxa"/>
            <w:gridSpan w:val="5"/>
            <w:tcMar>
              <w:top w:w="28" w:type="dxa"/>
              <w:bottom w:w="28" w:type="dxa"/>
            </w:tcMar>
          </w:tcPr>
          <w:p w14:paraId="7711CD40" w14:textId="39D1C7E3" w:rsidR="00F91202" w:rsidRPr="00956DB1" w:rsidRDefault="00F91202" w:rsidP="00F31F53">
            <w:pPr>
              <w:jc w:val="both"/>
              <w:rPr>
                <w:rFonts w:ascii="Arial" w:hAnsi="Arial" w:cs="Arial"/>
                <w:sz w:val="18"/>
                <w:szCs w:val="18"/>
              </w:rPr>
            </w:pPr>
            <w:r w:rsidRPr="00956DB1">
              <w:rPr>
                <w:rFonts w:ascii="Arial" w:hAnsi="Arial" w:cs="Arial"/>
                <w:sz w:val="18"/>
                <w:szCs w:val="18"/>
              </w:rPr>
              <w:t>Turi būti pateikiami šie dokumentai: Paslaugų perdavimo-priėmimo aktas</w:t>
            </w:r>
            <w:r w:rsidR="00174581" w:rsidRPr="00956DB1">
              <w:rPr>
                <w:rFonts w:ascii="Arial" w:hAnsi="Arial" w:cs="Arial"/>
                <w:sz w:val="18"/>
                <w:szCs w:val="18"/>
              </w:rPr>
              <w:t xml:space="preserve">, </w:t>
            </w:r>
            <w:r w:rsidRPr="00956DB1">
              <w:rPr>
                <w:rFonts w:ascii="Arial" w:hAnsi="Arial" w:cs="Arial"/>
                <w:sz w:val="18"/>
                <w:szCs w:val="18"/>
              </w:rPr>
              <w:t xml:space="preserve">Sąskaita ir </w:t>
            </w:r>
            <w:r w:rsidR="00174581" w:rsidRPr="00956DB1">
              <w:rPr>
                <w:rFonts w:ascii="Arial" w:hAnsi="Arial" w:cs="Arial"/>
                <w:sz w:val="18"/>
                <w:szCs w:val="18"/>
              </w:rPr>
              <w:t xml:space="preserve">Paslaugų teikimo ataskaita. </w:t>
            </w:r>
            <w:r w:rsidRPr="00956DB1">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14:paraId="2672F604" w14:textId="5063DD58" w:rsidR="00F91202" w:rsidRPr="00956DB1" w:rsidRDefault="00F91202" w:rsidP="00454FC1">
            <w:pPr>
              <w:rPr>
                <w:rFonts w:ascii="Arial" w:hAnsi="Arial" w:cs="Arial"/>
                <w:sz w:val="18"/>
                <w:szCs w:val="18"/>
              </w:rPr>
            </w:pPr>
            <w:r w:rsidRPr="00956DB1">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00FC1181" w14:textId="56E37A70" w:rsidR="00F91202" w:rsidRPr="00956DB1" w:rsidRDefault="00F91202" w:rsidP="00F31F53">
            <w:pPr>
              <w:jc w:val="both"/>
              <w:rPr>
                <w:rFonts w:ascii="Arial" w:hAnsi="Arial" w:cs="Arial"/>
                <w:sz w:val="18"/>
                <w:szCs w:val="18"/>
              </w:rPr>
            </w:pPr>
            <w:r w:rsidRPr="00956DB1">
              <w:rPr>
                <w:rFonts w:ascii="Arial" w:eastAsia="Arial" w:hAnsi="Arial" w:cs="Arial"/>
                <w:sz w:val="18"/>
                <w:szCs w:val="18"/>
                <w:lang w:val="en-GB" w:bidi="en-US"/>
              </w:rPr>
              <w:t>The following documents must be provided: Service Handover and Acceptance Certificate</w:t>
            </w:r>
            <w:r w:rsidR="00174581" w:rsidRPr="00956DB1">
              <w:rPr>
                <w:rFonts w:ascii="Arial" w:eastAsia="Arial" w:hAnsi="Arial" w:cs="Arial"/>
                <w:sz w:val="18"/>
                <w:szCs w:val="18"/>
                <w:lang w:val="en-GB" w:bidi="en-US"/>
              </w:rPr>
              <w:t xml:space="preserve">, </w:t>
            </w:r>
            <w:r w:rsidRPr="00956DB1">
              <w:rPr>
                <w:rFonts w:ascii="Arial" w:eastAsia="Arial" w:hAnsi="Arial" w:cs="Arial"/>
                <w:sz w:val="18"/>
                <w:szCs w:val="18"/>
                <w:lang w:val="en-GB" w:bidi="en-US"/>
              </w:rPr>
              <w:t xml:space="preserve">Invoice </w:t>
            </w:r>
            <w:r w:rsidR="001A3D0C" w:rsidRPr="00956DB1">
              <w:rPr>
                <w:rFonts w:ascii="Arial" w:eastAsia="Arial" w:hAnsi="Arial" w:cs="Arial"/>
                <w:sz w:val="18"/>
                <w:szCs w:val="18"/>
                <w:lang w:val="en-GB" w:bidi="en-US"/>
              </w:rPr>
              <w:t xml:space="preserve">and Service provision report. </w:t>
            </w:r>
            <w:r w:rsidRPr="00956DB1">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F91202" w:rsidRPr="00956DB1" w14:paraId="630C4CFB" w14:textId="77777777" w:rsidTr="28EF5143">
        <w:tc>
          <w:tcPr>
            <w:tcW w:w="7797" w:type="dxa"/>
            <w:gridSpan w:val="7"/>
            <w:tcMar>
              <w:top w:w="28" w:type="dxa"/>
              <w:bottom w:w="28" w:type="dxa"/>
            </w:tcMar>
          </w:tcPr>
          <w:p w14:paraId="464BC64B" w14:textId="66DCAD26" w:rsidR="00F91202" w:rsidRPr="00956DB1" w:rsidRDefault="00F91202" w:rsidP="00472C8B">
            <w:pPr>
              <w:spacing w:before="60" w:after="60"/>
              <w:ind w:firstLine="567"/>
              <w:jc w:val="center"/>
              <w:rPr>
                <w:rFonts w:ascii="Arial" w:hAnsi="Arial" w:cs="Arial"/>
                <w:sz w:val="18"/>
                <w:szCs w:val="18"/>
              </w:rPr>
            </w:pPr>
            <w:r w:rsidRPr="00956DB1">
              <w:rPr>
                <w:rFonts w:ascii="Arial" w:hAnsi="Arial" w:cs="Arial"/>
                <w:b/>
                <w:sz w:val="18"/>
                <w:szCs w:val="18"/>
              </w:rPr>
              <w:t>5. SUTARTIES KAINA IR ATSISKAITYMO TVARKA</w:t>
            </w:r>
          </w:p>
        </w:tc>
        <w:tc>
          <w:tcPr>
            <w:tcW w:w="7969" w:type="dxa"/>
            <w:gridSpan w:val="7"/>
            <w:tcMar>
              <w:top w:w="28" w:type="dxa"/>
              <w:bottom w:w="28" w:type="dxa"/>
            </w:tcMar>
          </w:tcPr>
          <w:p w14:paraId="6403060F" w14:textId="1029B244" w:rsidR="00F91202" w:rsidRPr="00956DB1" w:rsidRDefault="00F91202" w:rsidP="00472C8B">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5. CONTRACT PRICE AND PAYMENT PROCEDURE</w:t>
            </w:r>
          </w:p>
        </w:tc>
      </w:tr>
      <w:tr w:rsidR="00F91202" w:rsidRPr="00956DB1" w14:paraId="11C23F75" w14:textId="77777777" w:rsidTr="28EF5143">
        <w:tc>
          <w:tcPr>
            <w:tcW w:w="2371" w:type="dxa"/>
            <w:gridSpan w:val="2"/>
            <w:tcMar>
              <w:top w:w="28" w:type="dxa"/>
              <w:bottom w:w="28" w:type="dxa"/>
            </w:tcMar>
          </w:tcPr>
          <w:p w14:paraId="129D58AF" w14:textId="122DCC66" w:rsidR="00F91202" w:rsidRPr="00956DB1" w:rsidRDefault="00F91202" w:rsidP="00F31F53">
            <w:pPr>
              <w:rPr>
                <w:rFonts w:ascii="Arial" w:hAnsi="Arial" w:cs="Arial"/>
                <w:sz w:val="18"/>
                <w:szCs w:val="18"/>
              </w:rPr>
            </w:pPr>
            <w:r w:rsidRPr="00956DB1">
              <w:rPr>
                <w:rFonts w:ascii="Arial" w:hAnsi="Arial" w:cs="Arial"/>
                <w:b/>
                <w:sz w:val="18"/>
                <w:szCs w:val="18"/>
              </w:rPr>
              <w:t>5.1. Sutarčiai taikomas</w:t>
            </w:r>
            <w:r w:rsidR="00066D55" w:rsidRPr="00956DB1">
              <w:rPr>
                <w:rFonts w:ascii="Arial" w:hAnsi="Arial" w:cs="Arial"/>
                <w:b/>
                <w:sz w:val="18"/>
                <w:szCs w:val="18"/>
              </w:rPr>
              <w:t xml:space="preserve"> </w:t>
            </w:r>
            <w:r w:rsidRPr="00956DB1">
              <w:rPr>
                <w:rFonts w:ascii="Arial" w:hAnsi="Arial" w:cs="Arial"/>
                <w:b/>
                <w:sz w:val="18"/>
                <w:szCs w:val="18"/>
              </w:rPr>
              <w:t>kainos apskaičiavimo būdas</w:t>
            </w:r>
          </w:p>
        </w:tc>
        <w:tc>
          <w:tcPr>
            <w:tcW w:w="5426" w:type="dxa"/>
            <w:gridSpan w:val="5"/>
            <w:tcMar>
              <w:top w:w="28" w:type="dxa"/>
              <w:bottom w:w="28" w:type="dxa"/>
            </w:tcMar>
          </w:tcPr>
          <w:p w14:paraId="730910CE"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Fiksuotos kainos kainodara</w:t>
            </w:r>
          </w:p>
          <w:p w14:paraId="3DD696FD" w14:textId="77777777" w:rsidR="00F91202" w:rsidRPr="00956DB1" w:rsidRDefault="00F91202" w:rsidP="00F829B4">
            <w:pPr>
              <w:jc w:val="both"/>
              <w:rPr>
                <w:rFonts w:ascii="Arial" w:hAnsi="Arial" w:cs="Arial"/>
                <w:sz w:val="18"/>
                <w:szCs w:val="18"/>
              </w:rPr>
            </w:pPr>
          </w:p>
          <w:p w14:paraId="69F229B9" w14:textId="199D0440" w:rsidR="00F91202" w:rsidRPr="00956DB1" w:rsidRDefault="00F91202" w:rsidP="00F31F53">
            <w:pPr>
              <w:jc w:val="both"/>
              <w:rPr>
                <w:rFonts w:ascii="Arial" w:hAnsi="Arial" w:cs="Arial"/>
                <w:sz w:val="18"/>
                <w:szCs w:val="18"/>
              </w:rPr>
            </w:pPr>
          </w:p>
        </w:tc>
        <w:tc>
          <w:tcPr>
            <w:tcW w:w="2240" w:type="dxa"/>
            <w:tcMar>
              <w:top w:w="28" w:type="dxa"/>
              <w:bottom w:w="28" w:type="dxa"/>
            </w:tcMar>
          </w:tcPr>
          <w:p w14:paraId="64BEE875" w14:textId="253652B2" w:rsidR="00F91202" w:rsidRPr="00956DB1" w:rsidRDefault="00F91202" w:rsidP="00F31F53">
            <w:pPr>
              <w:rPr>
                <w:rFonts w:ascii="Arial" w:hAnsi="Arial" w:cs="Arial"/>
                <w:sz w:val="18"/>
                <w:szCs w:val="18"/>
              </w:rPr>
            </w:pPr>
            <w:r w:rsidRPr="00956DB1">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5234F00C"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Fixed price pricing</w:t>
            </w:r>
          </w:p>
          <w:p w14:paraId="53E9D958" w14:textId="77777777" w:rsidR="00F91202" w:rsidRPr="00956DB1" w:rsidRDefault="00F91202" w:rsidP="00F829B4">
            <w:pPr>
              <w:jc w:val="both"/>
              <w:rPr>
                <w:rFonts w:ascii="Arial" w:hAnsi="Arial" w:cs="Arial"/>
                <w:sz w:val="18"/>
                <w:szCs w:val="18"/>
                <w:lang w:val="en-GB"/>
              </w:rPr>
            </w:pPr>
          </w:p>
          <w:p w14:paraId="0A3797AB" w14:textId="306EAC01" w:rsidR="00F91202" w:rsidRPr="00956DB1" w:rsidRDefault="00F91202" w:rsidP="00F31F53">
            <w:pPr>
              <w:jc w:val="both"/>
              <w:rPr>
                <w:rFonts w:ascii="Arial" w:hAnsi="Arial" w:cs="Arial"/>
                <w:sz w:val="18"/>
                <w:szCs w:val="18"/>
              </w:rPr>
            </w:pPr>
          </w:p>
        </w:tc>
      </w:tr>
      <w:tr w:rsidR="00F91202" w:rsidRPr="00956DB1" w14:paraId="5D8D2A36" w14:textId="77777777" w:rsidTr="28EF5143">
        <w:tc>
          <w:tcPr>
            <w:tcW w:w="2371" w:type="dxa"/>
            <w:gridSpan w:val="2"/>
            <w:tcMar>
              <w:top w:w="28" w:type="dxa"/>
              <w:bottom w:w="28" w:type="dxa"/>
            </w:tcMar>
          </w:tcPr>
          <w:p w14:paraId="73BC6E70" w14:textId="77777777" w:rsidR="00F91202" w:rsidRPr="00956DB1" w:rsidRDefault="00F91202" w:rsidP="00F31F53">
            <w:pPr>
              <w:rPr>
                <w:rFonts w:ascii="Arial" w:hAnsi="Arial" w:cs="Arial"/>
                <w:b/>
                <w:sz w:val="18"/>
                <w:szCs w:val="18"/>
              </w:rPr>
            </w:pPr>
            <w:r w:rsidRPr="00956DB1">
              <w:rPr>
                <w:rFonts w:ascii="Arial" w:hAnsi="Arial" w:cs="Arial"/>
                <w:b/>
                <w:sz w:val="18"/>
                <w:szCs w:val="18"/>
              </w:rPr>
              <w:t xml:space="preserve">5.2. Pradinės Sutarties vertė ir Sutarties kaina, kai taikoma </w:t>
            </w:r>
            <w:r w:rsidRPr="00956DB1">
              <w:rPr>
                <w:rFonts w:ascii="Arial" w:hAnsi="Arial" w:cs="Arial"/>
                <w:b/>
                <w:sz w:val="18"/>
                <w:szCs w:val="18"/>
                <w:u w:val="single"/>
              </w:rPr>
              <w:t>fiksuotos kainos</w:t>
            </w:r>
            <w:r w:rsidRPr="00956DB1">
              <w:rPr>
                <w:rFonts w:ascii="Arial" w:hAnsi="Arial" w:cs="Arial"/>
                <w:b/>
                <w:sz w:val="18"/>
                <w:szCs w:val="18"/>
              </w:rPr>
              <w:t xml:space="preserve"> kainodara</w:t>
            </w:r>
          </w:p>
          <w:p w14:paraId="1EE5B2C1" w14:textId="77777777" w:rsidR="00F91202" w:rsidRPr="00956DB1" w:rsidRDefault="00F91202" w:rsidP="00F829B4">
            <w:pPr>
              <w:jc w:val="both"/>
              <w:rPr>
                <w:rFonts w:ascii="Arial" w:hAnsi="Arial" w:cs="Arial"/>
                <w:b/>
                <w:sz w:val="18"/>
                <w:szCs w:val="18"/>
              </w:rPr>
            </w:pPr>
          </w:p>
          <w:p w14:paraId="6D075786" w14:textId="77777777" w:rsidR="00F91202" w:rsidRPr="00956DB1" w:rsidRDefault="00F91202" w:rsidP="00F829B4">
            <w:pPr>
              <w:jc w:val="both"/>
              <w:rPr>
                <w:rFonts w:ascii="Arial" w:hAnsi="Arial" w:cs="Arial"/>
                <w:b/>
                <w:sz w:val="18"/>
                <w:szCs w:val="18"/>
              </w:rPr>
            </w:pPr>
          </w:p>
          <w:p w14:paraId="4DB59F79" w14:textId="77777777" w:rsidR="00F91202" w:rsidRPr="00956DB1" w:rsidRDefault="00F91202" w:rsidP="00F829B4">
            <w:pPr>
              <w:jc w:val="both"/>
              <w:rPr>
                <w:rFonts w:ascii="Arial" w:hAnsi="Arial" w:cs="Arial"/>
                <w:b/>
                <w:sz w:val="18"/>
                <w:szCs w:val="18"/>
              </w:rPr>
            </w:pPr>
          </w:p>
          <w:p w14:paraId="729E48A1" w14:textId="77777777" w:rsidR="00F91202" w:rsidRPr="00956DB1" w:rsidRDefault="00F91202" w:rsidP="00293772">
            <w:pPr>
              <w:jc w:val="both"/>
              <w:rPr>
                <w:rFonts w:ascii="Arial" w:hAnsi="Arial" w:cs="Arial"/>
                <w:sz w:val="18"/>
                <w:szCs w:val="18"/>
              </w:rPr>
            </w:pPr>
          </w:p>
        </w:tc>
        <w:tc>
          <w:tcPr>
            <w:tcW w:w="5426" w:type="dxa"/>
            <w:gridSpan w:val="5"/>
            <w:tcMar>
              <w:top w:w="28" w:type="dxa"/>
              <w:bottom w:w="28" w:type="dxa"/>
            </w:tcMar>
          </w:tcPr>
          <w:p w14:paraId="49B6E943"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 xml:space="preserve">Pradinės Sutarties vertė yra </w:t>
            </w:r>
            <w:r w:rsidRPr="00956DB1">
              <w:rPr>
                <w:rFonts w:ascii="Arial" w:hAnsi="Arial" w:cs="Arial"/>
                <w:color w:val="4472C4"/>
                <w:sz w:val="18"/>
                <w:szCs w:val="18"/>
              </w:rPr>
              <w:t>(nurodyti sumą skaičiais)</w:t>
            </w:r>
            <w:r w:rsidRPr="00956DB1">
              <w:rPr>
                <w:rFonts w:ascii="Arial" w:hAnsi="Arial" w:cs="Arial"/>
                <w:sz w:val="18"/>
                <w:szCs w:val="18"/>
              </w:rPr>
              <w:t xml:space="preserve"> Eur </w:t>
            </w:r>
            <w:r w:rsidRPr="00956DB1">
              <w:rPr>
                <w:rFonts w:ascii="Arial" w:hAnsi="Arial" w:cs="Arial"/>
                <w:color w:val="4472C4"/>
                <w:sz w:val="18"/>
                <w:szCs w:val="18"/>
              </w:rPr>
              <w:t>(nurodyti sumą žodžiais)</w:t>
            </w:r>
            <w:r w:rsidRPr="00956DB1">
              <w:rPr>
                <w:rFonts w:ascii="Arial" w:hAnsi="Arial" w:cs="Arial"/>
                <w:sz w:val="18"/>
                <w:szCs w:val="18"/>
              </w:rPr>
              <w:t xml:space="preserve"> be PVM.</w:t>
            </w:r>
          </w:p>
          <w:p w14:paraId="091F9E9D"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 xml:space="preserve">PVM sudaro </w:t>
            </w:r>
            <w:r w:rsidRPr="00956DB1">
              <w:rPr>
                <w:rFonts w:ascii="Arial" w:hAnsi="Arial" w:cs="Arial"/>
                <w:color w:val="4472C4"/>
                <w:sz w:val="18"/>
                <w:szCs w:val="18"/>
              </w:rPr>
              <w:t>(nurodyti sumą skaičiais)</w:t>
            </w:r>
            <w:r w:rsidRPr="00956DB1">
              <w:rPr>
                <w:rFonts w:ascii="Arial" w:hAnsi="Arial" w:cs="Arial"/>
                <w:sz w:val="18"/>
                <w:szCs w:val="18"/>
              </w:rPr>
              <w:t xml:space="preserve"> Eur </w:t>
            </w:r>
            <w:r w:rsidRPr="00956DB1">
              <w:rPr>
                <w:rFonts w:ascii="Arial" w:hAnsi="Arial" w:cs="Arial"/>
                <w:color w:val="4472C4"/>
                <w:sz w:val="18"/>
                <w:szCs w:val="18"/>
              </w:rPr>
              <w:t>(nurodyti sumą žodžiais)</w:t>
            </w:r>
            <w:r w:rsidRPr="00956DB1">
              <w:rPr>
                <w:rFonts w:ascii="Arial" w:hAnsi="Arial" w:cs="Arial"/>
                <w:sz w:val="18"/>
                <w:szCs w:val="18"/>
              </w:rPr>
              <w:t>.</w:t>
            </w:r>
          </w:p>
          <w:p w14:paraId="1D149666"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 xml:space="preserve">Sutarties kaina yra </w:t>
            </w:r>
            <w:r w:rsidRPr="00956DB1">
              <w:rPr>
                <w:rFonts w:ascii="Arial" w:hAnsi="Arial" w:cs="Arial"/>
                <w:color w:val="4472C4"/>
                <w:sz w:val="18"/>
                <w:szCs w:val="18"/>
              </w:rPr>
              <w:t>(nurodyti sumą skaičiais)</w:t>
            </w:r>
            <w:r w:rsidRPr="00956DB1">
              <w:rPr>
                <w:rFonts w:ascii="Arial" w:hAnsi="Arial" w:cs="Arial"/>
                <w:sz w:val="18"/>
                <w:szCs w:val="18"/>
              </w:rPr>
              <w:t xml:space="preserve"> Eur </w:t>
            </w:r>
            <w:r w:rsidRPr="00956DB1">
              <w:rPr>
                <w:rFonts w:ascii="Arial" w:hAnsi="Arial" w:cs="Arial"/>
                <w:color w:val="4472C4"/>
                <w:sz w:val="18"/>
                <w:szCs w:val="18"/>
              </w:rPr>
              <w:t>(nurodyti sumą žodžiais)</w:t>
            </w:r>
            <w:r w:rsidRPr="00956DB1">
              <w:rPr>
                <w:rFonts w:ascii="Arial" w:hAnsi="Arial" w:cs="Arial"/>
                <w:sz w:val="18"/>
                <w:szCs w:val="18"/>
              </w:rPr>
              <w:t xml:space="preserve"> su PVM.</w:t>
            </w:r>
          </w:p>
          <w:p w14:paraId="64093827" w14:textId="39DA84B9" w:rsidR="00F91202" w:rsidRPr="00956DB1" w:rsidRDefault="00F91202" w:rsidP="00F829B4">
            <w:pPr>
              <w:ind w:firstLine="567"/>
              <w:jc w:val="both"/>
              <w:rPr>
                <w:rFonts w:ascii="Arial" w:hAnsi="Arial" w:cs="Arial"/>
                <w:sz w:val="18"/>
                <w:szCs w:val="18"/>
              </w:rPr>
            </w:pPr>
            <w:r w:rsidRPr="00956DB1">
              <w:rPr>
                <w:rFonts w:ascii="Arial" w:hAnsi="Arial" w:cs="Arial"/>
                <w:sz w:val="18"/>
                <w:szCs w:val="18"/>
              </w:rPr>
              <w:t>Šioje Sutartyje P</w:t>
            </w:r>
            <w:r w:rsidRPr="00956DB1">
              <w:rPr>
                <w:rFonts w:ascii="Arial" w:hAnsi="Arial" w:cs="Arial"/>
                <w:color w:val="000000"/>
                <w:sz w:val="18"/>
                <w:szCs w:val="18"/>
              </w:rPr>
              <w:t>radinės Sutarties vertė yra lygi Tiekėjo pasiūlymo kainai be PVM, nurodytai už visą pirkimo dokumentuose ir Sutartyje nurodytą Paslaugų kiekį ir (ar) apimtį</w:t>
            </w:r>
            <w:r w:rsidRPr="00956DB1">
              <w:rPr>
                <w:rFonts w:ascii="Arial" w:hAnsi="Arial" w:cs="Arial"/>
                <w:sz w:val="18"/>
                <w:szCs w:val="18"/>
              </w:rPr>
              <w:t>.</w:t>
            </w:r>
          </w:p>
        </w:tc>
        <w:tc>
          <w:tcPr>
            <w:tcW w:w="2240" w:type="dxa"/>
            <w:tcMar>
              <w:top w:w="28" w:type="dxa"/>
              <w:bottom w:w="28" w:type="dxa"/>
            </w:tcMar>
          </w:tcPr>
          <w:p w14:paraId="5ED92A27" w14:textId="77777777" w:rsidR="00F91202" w:rsidRPr="00956DB1" w:rsidRDefault="00F91202" w:rsidP="00F31F53">
            <w:pPr>
              <w:rPr>
                <w:rFonts w:ascii="Arial" w:hAnsi="Arial" w:cs="Arial"/>
                <w:b/>
                <w:sz w:val="18"/>
                <w:szCs w:val="18"/>
                <w:lang w:val="en-GB"/>
              </w:rPr>
            </w:pPr>
            <w:r w:rsidRPr="00956DB1">
              <w:rPr>
                <w:rFonts w:ascii="Arial" w:eastAsia="Arial" w:hAnsi="Arial" w:cs="Arial"/>
                <w:b/>
                <w:sz w:val="18"/>
                <w:szCs w:val="18"/>
                <w:lang w:val="en-GB" w:bidi="en-US"/>
              </w:rPr>
              <w:t xml:space="preserve">5.2. Initial Contract Value and Contract Price, where applicable, </w:t>
            </w:r>
            <w:r w:rsidRPr="00956DB1">
              <w:rPr>
                <w:rFonts w:ascii="Arial" w:eastAsia="Arial" w:hAnsi="Arial" w:cs="Arial"/>
                <w:b/>
                <w:sz w:val="18"/>
                <w:szCs w:val="18"/>
                <w:u w:val="single"/>
                <w:lang w:val="en-GB" w:bidi="en-US"/>
              </w:rPr>
              <w:t>Fixed price</w:t>
            </w:r>
            <w:r w:rsidRPr="00956DB1">
              <w:rPr>
                <w:rFonts w:ascii="Arial" w:eastAsia="Arial" w:hAnsi="Arial" w:cs="Arial"/>
                <w:b/>
                <w:sz w:val="18"/>
                <w:szCs w:val="18"/>
                <w:lang w:val="en-GB" w:bidi="en-US"/>
              </w:rPr>
              <w:t xml:space="preserve"> pricing</w:t>
            </w:r>
          </w:p>
          <w:p w14:paraId="4C32FDE6" w14:textId="77777777" w:rsidR="00F91202" w:rsidRPr="00956DB1" w:rsidRDefault="00F91202" w:rsidP="00F829B4">
            <w:pPr>
              <w:jc w:val="both"/>
              <w:rPr>
                <w:rFonts w:ascii="Arial" w:hAnsi="Arial" w:cs="Arial"/>
                <w:b/>
                <w:sz w:val="18"/>
                <w:szCs w:val="18"/>
                <w:lang w:val="en-GB"/>
              </w:rPr>
            </w:pPr>
          </w:p>
          <w:p w14:paraId="5B433153" w14:textId="77777777" w:rsidR="00F91202" w:rsidRPr="00956DB1" w:rsidRDefault="00F91202" w:rsidP="00F829B4">
            <w:pPr>
              <w:jc w:val="both"/>
              <w:rPr>
                <w:rFonts w:ascii="Arial" w:hAnsi="Arial" w:cs="Arial"/>
                <w:b/>
                <w:sz w:val="18"/>
                <w:szCs w:val="18"/>
                <w:lang w:val="en-GB"/>
              </w:rPr>
            </w:pPr>
          </w:p>
          <w:p w14:paraId="3BC83603" w14:textId="77777777" w:rsidR="00F91202" w:rsidRPr="00956DB1" w:rsidRDefault="00F91202" w:rsidP="00F829B4">
            <w:pPr>
              <w:jc w:val="both"/>
              <w:rPr>
                <w:rFonts w:ascii="Arial" w:hAnsi="Arial" w:cs="Arial"/>
                <w:b/>
                <w:sz w:val="18"/>
                <w:szCs w:val="18"/>
                <w:lang w:val="en-GB"/>
              </w:rPr>
            </w:pPr>
          </w:p>
          <w:p w14:paraId="1E60C27E" w14:textId="77777777" w:rsidR="00F91202" w:rsidRPr="00956DB1" w:rsidRDefault="00F91202" w:rsidP="00293772">
            <w:pPr>
              <w:jc w:val="both"/>
              <w:rPr>
                <w:rFonts w:ascii="Arial" w:hAnsi="Arial" w:cs="Arial"/>
                <w:sz w:val="18"/>
                <w:szCs w:val="18"/>
              </w:rPr>
            </w:pPr>
          </w:p>
        </w:tc>
        <w:tc>
          <w:tcPr>
            <w:tcW w:w="5729" w:type="dxa"/>
            <w:gridSpan w:val="6"/>
            <w:tcMar>
              <w:top w:w="28" w:type="dxa"/>
              <w:bottom w:w="28" w:type="dxa"/>
            </w:tcMar>
          </w:tcPr>
          <w:p w14:paraId="72495F09"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 xml:space="preserve">The Initial Contract Value is </w:t>
            </w:r>
            <w:r w:rsidRPr="00956DB1">
              <w:rPr>
                <w:rFonts w:ascii="Arial" w:eastAsia="Arial" w:hAnsi="Arial" w:cs="Arial"/>
                <w:color w:val="4472C4"/>
                <w:sz w:val="18"/>
                <w:szCs w:val="18"/>
                <w:lang w:val="en-GB" w:bidi="en-US"/>
              </w:rPr>
              <w:t>(specify amount in figures)</w:t>
            </w:r>
            <w:r w:rsidRPr="00956DB1">
              <w:rPr>
                <w:rFonts w:ascii="Arial" w:eastAsia="Arial" w:hAnsi="Arial" w:cs="Arial"/>
                <w:sz w:val="18"/>
                <w:szCs w:val="18"/>
                <w:lang w:val="en-GB" w:bidi="en-US"/>
              </w:rPr>
              <w:t xml:space="preserve"> EUR </w:t>
            </w:r>
            <w:r w:rsidRPr="00956DB1">
              <w:rPr>
                <w:rFonts w:ascii="Arial" w:eastAsia="Arial" w:hAnsi="Arial" w:cs="Arial"/>
                <w:color w:val="4472C4"/>
                <w:sz w:val="18"/>
                <w:szCs w:val="18"/>
                <w:lang w:val="en-GB" w:bidi="en-US"/>
              </w:rPr>
              <w:t>(specify amount in words)</w:t>
            </w:r>
            <w:r w:rsidRPr="00956DB1">
              <w:rPr>
                <w:rFonts w:ascii="Arial" w:eastAsia="Arial" w:hAnsi="Arial" w:cs="Arial"/>
                <w:sz w:val="18"/>
                <w:szCs w:val="18"/>
                <w:lang w:val="en-GB" w:bidi="en-US"/>
              </w:rPr>
              <w:t xml:space="preserve"> excluding VAT.</w:t>
            </w:r>
          </w:p>
          <w:p w14:paraId="03CFD283"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 xml:space="preserve">VAT is </w:t>
            </w:r>
            <w:r w:rsidRPr="00956DB1">
              <w:rPr>
                <w:rFonts w:ascii="Arial" w:eastAsia="Arial" w:hAnsi="Arial" w:cs="Arial"/>
                <w:color w:val="4472C4"/>
                <w:sz w:val="18"/>
                <w:szCs w:val="18"/>
                <w:lang w:val="en-GB" w:bidi="en-US"/>
              </w:rPr>
              <w:t>(specify amount in figures)</w:t>
            </w:r>
            <w:r w:rsidRPr="00956DB1">
              <w:rPr>
                <w:rFonts w:ascii="Arial" w:eastAsia="Arial" w:hAnsi="Arial" w:cs="Arial"/>
                <w:sz w:val="18"/>
                <w:szCs w:val="18"/>
                <w:lang w:val="en-GB" w:bidi="en-US"/>
              </w:rPr>
              <w:t xml:space="preserve"> EUR </w:t>
            </w:r>
            <w:r w:rsidRPr="00956DB1">
              <w:rPr>
                <w:rFonts w:ascii="Arial" w:eastAsia="Arial" w:hAnsi="Arial" w:cs="Arial"/>
                <w:color w:val="4472C4"/>
                <w:sz w:val="18"/>
                <w:szCs w:val="18"/>
                <w:lang w:val="en-GB" w:bidi="en-US"/>
              </w:rPr>
              <w:t>(specify amount in words)</w:t>
            </w:r>
            <w:r w:rsidRPr="00956DB1">
              <w:rPr>
                <w:rFonts w:ascii="Arial" w:eastAsia="Arial" w:hAnsi="Arial" w:cs="Arial"/>
                <w:sz w:val="18"/>
                <w:szCs w:val="18"/>
                <w:lang w:val="en-GB" w:bidi="en-US"/>
              </w:rPr>
              <w:t>.</w:t>
            </w:r>
          </w:p>
          <w:p w14:paraId="56CB90FA"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 xml:space="preserve">The Contract Price is </w:t>
            </w:r>
            <w:r w:rsidRPr="00956DB1">
              <w:rPr>
                <w:rFonts w:ascii="Arial" w:eastAsia="Arial" w:hAnsi="Arial" w:cs="Arial"/>
                <w:color w:val="4472C4"/>
                <w:sz w:val="18"/>
                <w:szCs w:val="18"/>
                <w:lang w:val="en-GB" w:bidi="en-US"/>
              </w:rPr>
              <w:t>(specify amount in figures)</w:t>
            </w:r>
            <w:r w:rsidRPr="00956DB1">
              <w:rPr>
                <w:rFonts w:ascii="Arial" w:eastAsia="Arial" w:hAnsi="Arial" w:cs="Arial"/>
                <w:sz w:val="18"/>
                <w:szCs w:val="18"/>
                <w:lang w:val="en-GB" w:bidi="en-US"/>
              </w:rPr>
              <w:t xml:space="preserve"> EUR </w:t>
            </w:r>
            <w:r w:rsidRPr="00956DB1">
              <w:rPr>
                <w:rFonts w:ascii="Arial" w:eastAsia="Arial" w:hAnsi="Arial" w:cs="Arial"/>
                <w:color w:val="4472C4"/>
                <w:sz w:val="18"/>
                <w:szCs w:val="18"/>
                <w:lang w:val="en-GB" w:bidi="en-US"/>
              </w:rPr>
              <w:t>(specify amount in words)</w:t>
            </w:r>
            <w:r w:rsidRPr="00956DB1">
              <w:rPr>
                <w:rFonts w:ascii="Arial" w:eastAsia="Arial" w:hAnsi="Arial" w:cs="Arial"/>
                <w:sz w:val="18"/>
                <w:szCs w:val="18"/>
                <w:lang w:val="en-GB" w:bidi="en-US"/>
              </w:rPr>
              <w:t xml:space="preserve"> including VAT.</w:t>
            </w:r>
          </w:p>
          <w:p w14:paraId="50BC2967" w14:textId="5A85B929" w:rsidR="00F91202" w:rsidRPr="00956DB1" w:rsidRDefault="00F91202" w:rsidP="00F829B4">
            <w:pPr>
              <w:ind w:firstLine="567"/>
              <w:jc w:val="both"/>
              <w:rPr>
                <w:rFonts w:ascii="Arial" w:hAnsi="Arial" w:cs="Arial"/>
                <w:sz w:val="18"/>
                <w:szCs w:val="18"/>
              </w:rPr>
            </w:pPr>
            <w:r w:rsidRPr="00956DB1">
              <w:rPr>
                <w:rFonts w:ascii="Arial" w:eastAsia="Arial" w:hAnsi="Arial" w:cs="Arial"/>
                <w:sz w:val="18"/>
                <w:szCs w:val="18"/>
                <w:lang w:val="en-GB" w:bidi="en-US"/>
              </w:rPr>
              <w:t>For the purposes of this Contract, the Initial Contract Value is equal to the Supplier's quotation price, excluding VAT, for the full quantity and/or amount of the Services as specified in the Contract and the procurement documents.</w:t>
            </w:r>
          </w:p>
        </w:tc>
      </w:tr>
      <w:tr w:rsidR="00F91202" w:rsidRPr="00956DB1" w14:paraId="23CD2613" w14:textId="77777777" w:rsidTr="28EF5143">
        <w:tc>
          <w:tcPr>
            <w:tcW w:w="2371" w:type="dxa"/>
            <w:gridSpan w:val="2"/>
            <w:tcMar>
              <w:top w:w="28" w:type="dxa"/>
              <w:bottom w:w="28" w:type="dxa"/>
            </w:tcMar>
          </w:tcPr>
          <w:p w14:paraId="69E2D919" w14:textId="77777777" w:rsidR="00F91202" w:rsidRPr="00956DB1" w:rsidRDefault="00F91202" w:rsidP="00782098">
            <w:pPr>
              <w:rPr>
                <w:rFonts w:ascii="Arial" w:hAnsi="Arial" w:cs="Arial"/>
                <w:b/>
                <w:sz w:val="18"/>
                <w:szCs w:val="18"/>
              </w:rPr>
            </w:pPr>
            <w:r w:rsidRPr="00956DB1">
              <w:rPr>
                <w:rFonts w:ascii="Arial" w:hAnsi="Arial" w:cs="Arial"/>
                <w:b/>
                <w:sz w:val="18"/>
                <w:szCs w:val="18"/>
              </w:rPr>
              <w:t xml:space="preserve">5.3. Sutarties kainos / įkainių perskaičiavimas taikant </w:t>
            </w:r>
            <w:r w:rsidRPr="00956DB1">
              <w:rPr>
                <w:rFonts w:ascii="Arial" w:hAnsi="Arial" w:cs="Arial"/>
                <w:b/>
                <w:sz w:val="18"/>
                <w:szCs w:val="18"/>
                <w:u w:val="single"/>
              </w:rPr>
              <w:t>peržiūros</w:t>
            </w:r>
            <w:r w:rsidRPr="00956DB1">
              <w:rPr>
                <w:rFonts w:ascii="Arial" w:hAnsi="Arial" w:cs="Arial"/>
                <w:b/>
                <w:sz w:val="18"/>
                <w:szCs w:val="18"/>
              </w:rPr>
              <w:t xml:space="preserve"> taisykles</w:t>
            </w:r>
          </w:p>
          <w:p w14:paraId="3EAF8167" w14:textId="77777777" w:rsidR="00F91202" w:rsidRPr="00956DB1" w:rsidRDefault="00F91202" w:rsidP="00F829B4">
            <w:pPr>
              <w:jc w:val="both"/>
              <w:rPr>
                <w:rFonts w:ascii="Arial" w:hAnsi="Arial" w:cs="Arial"/>
                <w:b/>
                <w:sz w:val="18"/>
                <w:szCs w:val="18"/>
              </w:rPr>
            </w:pPr>
          </w:p>
          <w:p w14:paraId="7C62EC0F" w14:textId="77777777" w:rsidR="00F91202" w:rsidRPr="00956DB1" w:rsidRDefault="00F91202" w:rsidP="00F829B4">
            <w:pPr>
              <w:ind w:firstLine="567"/>
              <w:jc w:val="both"/>
              <w:rPr>
                <w:rFonts w:ascii="Arial" w:hAnsi="Arial" w:cs="Arial"/>
                <w:sz w:val="18"/>
                <w:szCs w:val="18"/>
              </w:rPr>
            </w:pPr>
          </w:p>
        </w:tc>
        <w:tc>
          <w:tcPr>
            <w:tcW w:w="5426" w:type="dxa"/>
            <w:gridSpan w:val="5"/>
            <w:tcMar>
              <w:top w:w="28" w:type="dxa"/>
              <w:bottom w:w="28" w:type="dxa"/>
            </w:tcMar>
          </w:tcPr>
          <w:p w14:paraId="20803602" w14:textId="3619AB3D" w:rsidR="00F91202" w:rsidRPr="00956DB1" w:rsidRDefault="00F91202" w:rsidP="00F829B4">
            <w:pPr>
              <w:jc w:val="both"/>
              <w:rPr>
                <w:rFonts w:ascii="Arial" w:hAnsi="Arial" w:cs="Arial"/>
                <w:sz w:val="18"/>
                <w:szCs w:val="18"/>
              </w:rPr>
            </w:pPr>
            <w:r w:rsidRPr="00956DB1">
              <w:rPr>
                <w:rFonts w:ascii="Arial" w:hAnsi="Arial" w:cs="Arial"/>
                <w:sz w:val="18"/>
                <w:szCs w:val="18"/>
              </w:rPr>
              <w:t>Sutarties kaina bus perskaičiuojami:</w:t>
            </w:r>
          </w:p>
          <w:p w14:paraId="71A49C2D"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5.3.1. dėl PVM tarifo pasikeitimo;</w:t>
            </w:r>
          </w:p>
          <w:p w14:paraId="5308660E" w14:textId="0119C65D" w:rsidR="00F91202" w:rsidRPr="00956DB1" w:rsidRDefault="00F91202" w:rsidP="00F829B4">
            <w:pPr>
              <w:jc w:val="both"/>
              <w:rPr>
                <w:rFonts w:ascii="Arial" w:hAnsi="Arial" w:cs="Arial"/>
                <w:sz w:val="18"/>
                <w:szCs w:val="18"/>
              </w:rPr>
            </w:pPr>
            <w:r w:rsidRPr="00956DB1">
              <w:rPr>
                <w:rFonts w:ascii="Arial" w:hAnsi="Arial" w:cs="Arial"/>
                <w:sz w:val="18"/>
                <w:szCs w:val="18"/>
              </w:rPr>
              <w:t>5.3.2. dėl kitų mokesčių, lemiančių Paslaugų kainos / įkainių pokytį, pasikeitimo (nurodyti mokesčius, dėl kurių bus atliekamas perskaičiavimas)</w:t>
            </w:r>
            <w:r w:rsidR="00AF4135" w:rsidRPr="00956DB1">
              <w:rPr>
                <w:rFonts w:ascii="Arial" w:hAnsi="Arial" w:cs="Arial"/>
                <w:sz w:val="18"/>
                <w:szCs w:val="18"/>
              </w:rPr>
              <w:t xml:space="preserve"> (netaikoma)</w:t>
            </w:r>
            <w:r w:rsidRPr="00956DB1">
              <w:rPr>
                <w:rFonts w:ascii="Arial" w:hAnsi="Arial" w:cs="Arial"/>
                <w:sz w:val="18"/>
                <w:szCs w:val="18"/>
              </w:rPr>
              <w:t>;</w:t>
            </w:r>
          </w:p>
          <w:p w14:paraId="0514157F" w14:textId="60B62442" w:rsidR="00F91202" w:rsidRPr="00956DB1" w:rsidRDefault="00F91202" w:rsidP="28EF5143">
            <w:pPr>
              <w:jc w:val="both"/>
              <w:rPr>
                <w:rFonts w:ascii="Arial" w:hAnsi="Arial" w:cs="Arial"/>
                <w:sz w:val="18"/>
                <w:szCs w:val="18"/>
              </w:rPr>
            </w:pPr>
            <w:r w:rsidRPr="00956DB1">
              <w:rPr>
                <w:rFonts w:ascii="Arial" w:hAnsi="Arial" w:cs="Arial"/>
                <w:sz w:val="18"/>
                <w:szCs w:val="18"/>
              </w:rPr>
              <w:t>5.3.3. dėl kainų lygio pokyčio</w:t>
            </w:r>
            <w:r w:rsidR="49FF181E" w:rsidRPr="00956DB1">
              <w:rPr>
                <w:rFonts w:ascii="Arial" w:hAnsi="Arial" w:cs="Arial"/>
                <w:sz w:val="18"/>
                <w:szCs w:val="18"/>
              </w:rPr>
              <w:t>.</w:t>
            </w:r>
          </w:p>
        </w:tc>
        <w:tc>
          <w:tcPr>
            <w:tcW w:w="2240" w:type="dxa"/>
            <w:tcMar>
              <w:top w:w="28" w:type="dxa"/>
              <w:bottom w:w="28" w:type="dxa"/>
            </w:tcMar>
          </w:tcPr>
          <w:p w14:paraId="6A2E09FA" w14:textId="77777777" w:rsidR="00F91202" w:rsidRPr="00956DB1" w:rsidRDefault="00F91202" w:rsidP="00782098">
            <w:pPr>
              <w:rPr>
                <w:rFonts w:ascii="Arial" w:hAnsi="Arial" w:cs="Arial"/>
                <w:b/>
                <w:sz w:val="18"/>
                <w:szCs w:val="18"/>
                <w:lang w:val="en-GB"/>
              </w:rPr>
            </w:pPr>
            <w:r w:rsidRPr="00956DB1">
              <w:rPr>
                <w:rFonts w:ascii="Arial" w:eastAsia="Arial" w:hAnsi="Arial" w:cs="Arial"/>
                <w:b/>
                <w:sz w:val="18"/>
                <w:szCs w:val="18"/>
                <w:lang w:val="en-GB" w:bidi="en-US"/>
              </w:rPr>
              <w:t>5.3. Recalculation of the Contract Price / rates using revision rules</w:t>
            </w:r>
          </w:p>
          <w:p w14:paraId="0341A7F2" w14:textId="77777777" w:rsidR="00F91202" w:rsidRPr="00956DB1" w:rsidRDefault="00F91202" w:rsidP="00F829B4">
            <w:pPr>
              <w:jc w:val="both"/>
              <w:rPr>
                <w:rFonts w:ascii="Arial" w:hAnsi="Arial" w:cs="Arial"/>
                <w:b/>
                <w:sz w:val="18"/>
                <w:szCs w:val="18"/>
                <w:lang w:val="en-GB"/>
              </w:rPr>
            </w:pPr>
          </w:p>
          <w:p w14:paraId="4F7661F2" w14:textId="77777777" w:rsidR="00F91202" w:rsidRPr="00956DB1" w:rsidRDefault="00F91202" w:rsidP="00F829B4">
            <w:pPr>
              <w:ind w:firstLine="567"/>
              <w:jc w:val="both"/>
              <w:rPr>
                <w:rFonts w:ascii="Arial" w:hAnsi="Arial" w:cs="Arial"/>
                <w:sz w:val="18"/>
                <w:szCs w:val="18"/>
              </w:rPr>
            </w:pPr>
          </w:p>
        </w:tc>
        <w:tc>
          <w:tcPr>
            <w:tcW w:w="5729" w:type="dxa"/>
            <w:gridSpan w:val="6"/>
            <w:tcMar>
              <w:top w:w="28" w:type="dxa"/>
              <w:bottom w:w="28" w:type="dxa"/>
            </w:tcMar>
          </w:tcPr>
          <w:p w14:paraId="0E68B85F" w14:textId="57972354"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The Contract Price</w:t>
            </w:r>
            <w:r w:rsidR="000D578D" w:rsidRPr="00956DB1">
              <w:rPr>
                <w:rFonts w:ascii="Arial" w:eastAsia="Arial" w:hAnsi="Arial" w:cs="Arial"/>
                <w:sz w:val="18"/>
                <w:szCs w:val="18"/>
                <w:lang w:val="en-GB" w:bidi="en-US"/>
              </w:rPr>
              <w:t xml:space="preserve"> </w:t>
            </w:r>
            <w:r w:rsidRPr="00956DB1">
              <w:rPr>
                <w:rFonts w:ascii="Arial" w:eastAsia="Arial" w:hAnsi="Arial" w:cs="Arial"/>
                <w:sz w:val="18"/>
                <w:szCs w:val="18"/>
                <w:lang w:val="en-GB" w:bidi="en-US"/>
              </w:rPr>
              <w:t>will be recalculated:</w:t>
            </w:r>
          </w:p>
          <w:p w14:paraId="6275DEFD"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5.3.1. due to change of the VAT rate;</w:t>
            </w:r>
          </w:p>
          <w:p w14:paraId="5EF87EE1" w14:textId="1556B0F1"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5.3.2. due to any change in other fees that result in a change in the price/rates for the Services (specify the fees that will be subject to recalculation)</w:t>
            </w:r>
            <w:r w:rsidR="00AF4135" w:rsidRPr="00956DB1">
              <w:rPr>
                <w:rFonts w:ascii="Arial" w:eastAsia="Arial" w:hAnsi="Arial" w:cs="Arial"/>
                <w:sz w:val="18"/>
                <w:szCs w:val="18"/>
                <w:lang w:val="en-GB" w:bidi="en-US"/>
              </w:rPr>
              <w:t xml:space="preserve"> (not applicable)</w:t>
            </w:r>
            <w:r w:rsidRPr="00956DB1">
              <w:rPr>
                <w:rFonts w:ascii="Arial" w:eastAsia="Arial" w:hAnsi="Arial" w:cs="Arial"/>
                <w:sz w:val="18"/>
                <w:szCs w:val="18"/>
                <w:lang w:val="en-GB" w:bidi="en-US"/>
              </w:rPr>
              <w:t>;</w:t>
            </w:r>
          </w:p>
          <w:p w14:paraId="6E894947" w14:textId="48780104" w:rsidR="00F91202" w:rsidRPr="00956DB1" w:rsidRDefault="00F91202" w:rsidP="28EF5143">
            <w:pPr>
              <w:jc w:val="both"/>
              <w:rPr>
                <w:rFonts w:ascii="Arial" w:hAnsi="Arial" w:cs="Arial"/>
                <w:sz w:val="18"/>
                <w:szCs w:val="18"/>
                <w:lang w:val="en-GB"/>
              </w:rPr>
            </w:pPr>
            <w:r w:rsidRPr="00956DB1">
              <w:rPr>
                <w:rFonts w:ascii="Arial" w:eastAsia="Arial" w:hAnsi="Arial" w:cs="Arial"/>
                <w:sz w:val="18"/>
                <w:szCs w:val="18"/>
                <w:lang w:val="en-GB" w:bidi="en-US"/>
              </w:rPr>
              <w:t>5.3.3. due to change in the price level</w:t>
            </w:r>
            <w:r w:rsidR="228DD9FD" w:rsidRPr="00956DB1">
              <w:rPr>
                <w:rFonts w:ascii="Arial" w:eastAsia="Arial" w:hAnsi="Arial" w:cs="Arial"/>
                <w:sz w:val="18"/>
                <w:szCs w:val="18"/>
                <w:lang w:val="en-GB" w:bidi="en-US"/>
              </w:rPr>
              <w:t>.</w:t>
            </w:r>
          </w:p>
        </w:tc>
      </w:tr>
      <w:tr w:rsidR="00F91202" w:rsidRPr="00956DB1" w14:paraId="0EC308AD" w14:textId="77777777" w:rsidTr="28EF5143">
        <w:tc>
          <w:tcPr>
            <w:tcW w:w="2371" w:type="dxa"/>
            <w:gridSpan w:val="2"/>
            <w:tcMar>
              <w:top w:w="28" w:type="dxa"/>
              <w:bottom w:w="28" w:type="dxa"/>
            </w:tcMar>
          </w:tcPr>
          <w:p w14:paraId="77EDFFF4" w14:textId="1F301615" w:rsidR="00F91202" w:rsidRPr="00956DB1" w:rsidRDefault="00F91202" w:rsidP="00782098">
            <w:pPr>
              <w:rPr>
                <w:rFonts w:ascii="Arial" w:hAnsi="Arial" w:cs="Arial"/>
                <w:sz w:val="18"/>
                <w:szCs w:val="18"/>
              </w:rPr>
            </w:pPr>
            <w:r w:rsidRPr="00956DB1">
              <w:rPr>
                <w:rFonts w:ascii="Arial" w:hAnsi="Arial" w:cs="Arial"/>
                <w:b/>
                <w:sz w:val="18"/>
                <w:szCs w:val="18"/>
              </w:rPr>
              <w:t>5.3.1. Sutarties kainos / įkainių peržiūra dėl PVM tarifo pasikeitimo</w:t>
            </w:r>
          </w:p>
        </w:tc>
        <w:tc>
          <w:tcPr>
            <w:tcW w:w="5426" w:type="dxa"/>
            <w:gridSpan w:val="5"/>
            <w:tcMar>
              <w:top w:w="28" w:type="dxa"/>
              <w:bottom w:w="28" w:type="dxa"/>
            </w:tcMar>
          </w:tcPr>
          <w:p w14:paraId="12CBDCE1"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C260CCC" w14:textId="77777777" w:rsidR="00F91202" w:rsidRPr="00956DB1" w:rsidRDefault="00F91202" w:rsidP="00F829B4">
            <w:pPr>
              <w:jc w:val="both"/>
              <w:rPr>
                <w:rFonts w:ascii="Arial" w:hAnsi="Arial" w:cs="Arial"/>
                <w:sz w:val="18"/>
                <w:szCs w:val="18"/>
              </w:rPr>
            </w:pPr>
          </w:p>
          <w:p w14:paraId="103A755B" w14:textId="6AC5D163" w:rsidR="00F91202" w:rsidRPr="00956DB1" w:rsidRDefault="00F91202" w:rsidP="00782098">
            <w:pPr>
              <w:jc w:val="both"/>
              <w:rPr>
                <w:rFonts w:ascii="Arial" w:hAnsi="Arial" w:cs="Arial"/>
                <w:sz w:val="18"/>
                <w:szCs w:val="18"/>
              </w:rPr>
            </w:pPr>
            <w:r w:rsidRPr="00956DB1">
              <w:rPr>
                <w:rFonts w:ascii="Arial" w:hAnsi="Arial" w:cs="Arial"/>
                <w:sz w:val="18"/>
                <w:szCs w:val="18"/>
              </w:rPr>
              <w:t>Perskaičiuota (-i) Sutarties kaina / įkainiai įforminama (-i) Susitarimu ir turi būti taikoma (-i) nuo naujo PVM įvedimo datos (nepriklausomai nuo to, kada pasirašytas Susitarimas).</w:t>
            </w:r>
          </w:p>
        </w:tc>
        <w:tc>
          <w:tcPr>
            <w:tcW w:w="2240" w:type="dxa"/>
            <w:tcMar>
              <w:top w:w="28" w:type="dxa"/>
              <w:bottom w:w="28" w:type="dxa"/>
            </w:tcMar>
          </w:tcPr>
          <w:p w14:paraId="4961DC37" w14:textId="0EF5A59C" w:rsidR="00F91202" w:rsidRPr="00956DB1" w:rsidRDefault="00F91202" w:rsidP="00782098">
            <w:pPr>
              <w:rPr>
                <w:rFonts w:ascii="Arial" w:hAnsi="Arial" w:cs="Arial"/>
                <w:sz w:val="18"/>
                <w:szCs w:val="18"/>
              </w:rPr>
            </w:pPr>
            <w:r w:rsidRPr="00956DB1">
              <w:rPr>
                <w:rFonts w:ascii="Arial" w:eastAsia="Arial" w:hAnsi="Arial" w:cs="Arial"/>
                <w:b/>
                <w:sz w:val="18"/>
                <w:szCs w:val="18"/>
                <w:lang w:val="en-GB" w:bidi="en-US"/>
              </w:rPr>
              <w:t>5.3.1. Revision of the Contract Price / rates due to change in the VAT rate</w:t>
            </w:r>
          </w:p>
        </w:tc>
        <w:tc>
          <w:tcPr>
            <w:tcW w:w="5729" w:type="dxa"/>
            <w:gridSpan w:val="6"/>
            <w:tcMar>
              <w:top w:w="28" w:type="dxa"/>
              <w:bottom w:w="28" w:type="dxa"/>
            </w:tcMar>
          </w:tcPr>
          <w:p w14:paraId="00DF0274"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In the event of changes in VAT legislation during the performance of the Contract, which directly affect the price/rates for the Services provided by the Supplier in the Contract, the Contract Price/rates are recalculated without any change in the price/rates for the Services excluding VAT.</w:t>
            </w:r>
          </w:p>
          <w:p w14:paraId="0363361D" w14:textId="77777777" w:rsidR="00F91202" w:rsidRPr="00956DB1" w:rsidRDefault="00F91202" w:rsidP="00F829B4">
            <w:pPr>
              <w:jc w:val="both"/>
              <w:rPr>
                <w:rFonts w:ascii="Arial" w:hAnsi="Arial" w:cs="Arial"/>
                <w:sz w:val="18"/>
                <w:szCs w:val="18"/>
                <w:lang w:val="en-GB"/>
              </w:rPr>
            </w:pPr>
          </w:p>
          <w:p w14:paraId="2DB4DE5B" w14:textId="101FB69A" w:rsidR="00F91202" w:rsidRPr="00956DB1" w:rsidRDefault="00F91202" w:rsidP="00782098">
            <w:pPr>
              <w:jc w:val="both"/>
              <w:rPr>
                <w:rFonts w:ascii="Arial" w:hAnsi="Arial" w:cs="Arial"/>
                <w:sz w:val="18"/>
                <w:szCs w:val="18"/>
              </w:rPr>
            </w:pPr>
            <w:r w:rsidRPr="00956DB1">
              <w:rPr>
                <w:rFonts w:ascii="Arial" w:eastAsia="Arial" w:hAnsi="Arial" w:cs="Arial"/>
                <w:sz w:val="18"/>
                <w:szCs w:val="18"/>
                <w:lang w:val="en-GB" w:bidi="en-US"/>
              </w:rPr>
              <w:t>The recalculated Contract Price/rates are formalised by an Agreement and apply from the date of the new VAT introduction (irrespective of when the Agreement is signed).</w:t>
            </w:r>
          </w:p>
        </w:tc>
      </w:tr>
      <w:tr w:rsidR="00F91202" w:rsidRPr="00956DB1" w14:paraId="666F1C92" w14:textId="77777777" w:rsidTr="28EF5143">
        <w:tc>
          <w:tcPr>
            <w:tcW w:w="2371" w:type="dxa"/>
            <w:gridSpan w:val="2"/>
            <w:tcMar>
              <w:top w:w="28" w:type="dxa"/>
              <w:bottom w:w="28" w:type="dxa"/>
            </w:tcMar>
          </w:tcPr>
          <w:p w14:paraId="54EFB25B" w14:textId="41FEB6A8" w:rsidR="00F91202" w:rsidRPr="00956DB1" w:rsidRDefault="00F91202" w:rsidP="001B2C08">
            <w:pPr>
              <w:rPr>
                <w:rFonts w:ascii="Arial" w:hAnsi="Arial" w:cs="Arial"/>
                <w:sz w:val="18"/>
                <w:szCs w:val="18"/>
              </w:rPr>
            </w:pPr>
            <w:r w:rsidRPr="00956DB1">
              <w:rPr>
                <w:rFonts w:ascii="Arial" w:hAnsi="Arial" w:cs="Arial"/>
                <w:b/>
                <w:bCs/>
                <w:sz w:val="18"/>
                <w:szCs w:val="18"/>
              </w:rPr>
              <w:t>5.3.2.</w:t>
            </w:r>
            <w:r w:rsidRPr="00956DB1">
              <w:rPr>
                <w:rFonts w:ascii="Arial" w:hAnsi="Arial" w:cs="Arial"/>
                <w:sz w:val="18"/>
                <w:szCs w:val="18"/>
              </w:rPr>
              <w:t xml:space="preserve"> </w:t>
            </w:r>
            <w:r w:rsidRPr="00956DB1">
              <w:rPr>
                <w:rFonts w:ascii="Arial" w:hAnsi="Arial" w:cs="Arial"/>
                <w:b/>
                <w:bCs/>
                <w:sz w:val="18"/>
                <w:szCs w:val="18"/>
              </w:rPr>
              <w:t>Sutarties kainos / įkainių peržiūra dėl kitų mokesčių, lemiančių Paslaugų kainos / įkainių pokytį, pasikeitimo</w:t>
            </w:r>
          </w:p>
        </w:tc>
        <w:tc>
          <w:tcPr>
            <w:tcW w:w="5426" w:type="dxa"/>
            <w:gridSpan w:val="5"/>
            <w:tcMar>
              <w:top w:w="28" w:type="dxa"/>
              <w:bottom w:w="28" w:type="dxa"/>
            </w:tcMar>
          </w:tcPr>
          <w:p w14:paraId="63B20FE3"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Netaikoma</w:t>
            </w:r>
          </w:p>
          <w:p w14:paraId="411874E5" w14:textId="77777777" w:rsidR="00F91202" w:rsidRPr="00956DB1" w:rsidRDefault="00F91202" w:rsidP="00F829B4">
            <w:pPr>
              <w:jc w:val="both"/>
              <w:rPr>
                <w:rFonts w:ascii="Arial" w:hAnsi="Arial" w:cs="Arial"/>
                <w:sz w:val="18"/>
                <w:szCs w:val="18"/>
              </w:rPr>
            </w:pPr>
          </w:p>
          <w:p w14:paraId="1C7CF334" w14:textId="76FB269A" w:rsidR="00F91202" w:rsidRPr="00956DB1" w:rsidRDefault="00F91202" w:rsidP="001B2C08">
            <w:pPr>
              <w:jc w:val="both"/>
              <w:rPr>
                <w:rFonts w:ascii="Arial" w:hAnsi="Arial" w:cs="Arial"/>
                <w:sz w:val="18"/>
                <w:szCs w:val="18"/>
              </w:rPr>
            </w:pPr>
          </w:p>
        </w:tc>
        <w:tc>
          <w:tcPr>
            <w:tcW w:w="2240" w:type="dxa"/>
            <w:tcMar>
              <w:top w:w="28" w:type="dxa"/>
              <w:bottom w:w="28" w:type="dxa"/>
            </w:tcMar>
          </w:tcPr>
          <w:p w14:paraId="165025FC" w14:textId="2BACF109" w:rsidR="00F91202" w:rsidRPr="00956DB1" w:rsidRDefault="00F91202" w:rsidP="001B2C08">
            <w:pPr>
              <w:rPr>
                <w:rFonts w:ascii="Arial" w:hAnsi="Arial" w:cs="Arial"/>
                <w:sz w:val="18"/>
                <w:szCs w:val="18"/>
              </w:rPr>
            </w:pPr>
            <w:r w:rsidRPr="00956DB1">
              <w:rPr>
                <w:rFonts w:ascii="Arial" w:eastAsia="Arial" w:hAnsi="Arial" w:cs="Arial"/>
                <w:b/>
                <w:sz w:val="18"/>
                <w:szCs w:val="18"/>
                <w:lang w:val="en-GB" w:bidi="en-US"/>
              </w:rPr>
              <w:t>5.3.2. Review of the Contract Price/rates due to changes in other fees that affect the price/rates of the Services</w:t>
            </w:r>
          </w:p>
        </w:tc>
        <w:tc>
          <w:tcPr>
            <w:tcW w:w="5729" w:type="dxa"/>
            <w:gridSpan w:val="6"/>
            <w:tcMar>
              <w:top w:w="28" w:type="dxa"/>
              <w:bottom w:w="28" w:type="dxa"/>
            </w:tcMar>
          </w:tcPr>
          <w:p w14:paraId="24A7BDDD"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522B87B9" w14:textId="77777777" w:rsidR="00F91202" w:rsidRPr="00956DB1" w:rsidRDefault="00F91202" w:rsidP="00F829B4">
            <w:pPr>
              <w:jc w:val="both"/>
              <w:rPr>
                <w:rFonts w:ascii="Arial" w:hAnsi="Arial" w:cs="Arial"/>
                <w:sz w:val="18"/>
                <w:szCs w:val="18"/>
                <w:lang w:val="en-GB"/>
              </w:rPr>
            </w:pPr>
          </w:p>
          <w:p w14:paraId="008AC333" w14:textId="6F87CA07" w:rsidR="00F91202" w:rsidRPr="00956DB1" w:rsidRDefault="00F91202" w:rsidP="001B2C08">
            <w:pPr>
              <w:jc w:val="both"/>
              <w:rPr>
                <w:rFonts w:ascii="Arial" w:hAnsi="Arial" w:cs="Arial"/>
                <w:sz w:val="18"/>
                <w:szCs w:val="18"/>
              </w:rPr>
            </w:pPr>
          </w:p>
        </w:tc>
      </w:tr>
      <w:tr w:rsidR="001B4B2C" w:rsidRPr="00956DB1" w14:paraId="5347A8F4" w14:textId="77777777" w:rsidTr="28EF5143">
        <w:tc>
          <w:tcPr>
            <w:tcW w:w="2371" w:type="dxa"/>
            <w:gridSpan w:val="2"/>
            <w:tcMar>
              <w:top w:w="28" w:type="dxa"/>
              <w:bottom w:w="28" w:type="dxa"/>
            </w:tcMar>
          </w:tcPr>
          <w:p w14:paraId="0E48E24F" w14:textId="77777777" w:rsidR="001B4B2C" w:rsidRPr="00956DB1" w:rsidRDefault="001B4B2C" w:rsidP="001B4B2C">
            <w:pPr>
              <w:rPr>
                <w:rFonts w:ascii="Arial" w:hAnsi="Arial" w:cs="Arial"/>
                <w:b/>
                <w:sz w:val="18"/>
                <w:szCs w:val="18"/>
              </w:rPr>
            </w:pPr>
            <w:r w:rsidRPr="00956DB1">
              <w:rPr>
                <w:rFonts w:ascii="Arial" w:hAnsi="Arial" w:cs="Arial"/>
                <w:b/>
                <w:sz w:val="18"/>
                <w:szCs w:val="18"/>
              </w:rPr>
              <w:t xml:space="preserve">5.3.3. Sutarties kainos / įkainių peržiūra dėl kainų lygio </w:t>
            </w:r>
            <w:r w:rsidRPr="00956DB1">
              <w:rPr>
                <w:rFonts w:ascii="Arial" w:hAnsi="Arial" w:cs="Arial"/>
                <w:b/>
                <w:bCs/>
                <w:sz w:val="18"/>
                <w:szCs w:val="18"/>
              </w:rPr>
              <w:t>pokyčio</w:t>
            </w:r>
          </w:p>
          <w:p w14:paraId="1D1EA527" w14:textId="77777777" w:rsidR="001B4B2C" w:rsidRPr="00956DB1" w:rsidRDefault="001B4B2C" w:rsidP="001B4B2C">
            <w:pPr>
              <w:jc w:val="both"/>
              <w:rPr>
                <w:rFonts w:ascii="Arial" w:hAnsi="Arial" w:cs="Arial"/>
                <w:sz w:val="18"/>
                <w:szCs w:val="18"/>
              </w:rPr>
            </w:pPr>
          </w:p>
          <w:p w14:paraId="44144135" w14:textId="77777777" w:rsidR="001B4B2C" w:rsidRPr="00956DB1" w:rsidRDefault="001B4B2C" w:rsidP="001B4B2C">
            <w:pPr>
              <w:ind w:firstLine="567"/>
              <w:jc w:val="both"/>
              <w:rPr>
                <w:rFonts w:ascii="Arial" w:hAnsi="Arial" w:cs="Arial"/>
                <w:sz w:val="18"/>
                <w:szCs w:val="18"/>
              </w:rPr>
            </w:pPr>
          </w:p>
        </w:tc>
        <w:tc>
          <w:tcPr>
            <w:tcW w:w="5426" w:type="dxa"/>
            <w:gridSpan w:val="5"/>
            <w:tcMar>
              <w:top w:w="28" w:type="dxa"/>
              <w:bottom w:w="28" w:type="dxa"/>
            </w:tcMar>
          </w:tcPr>
          <w:p w14:paraId="41B9A255"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1. Pirmasis kainos be PVM perskaičiavimas gali būti atliekamas įsigaliojus Sutarčiai pagal vienos iš Sutarties Šalių rašytinį prašymą, tačiau ne anksčiau kaip po 6 (šešių) mėnesių nuo Pirkime nustatytos pasiūlymų pasiūlymų pateikimo dienos (________). Kainos perskaičiavimo periodiškumas – ne dažniau kaip kas 6 (šešis) mėnesius po paskutinio Sutarties kainos perskaičiavimo (Paskutiniu sutarties kainos perskaičiavimu laikomas paskutinio susitarimo dėl Sutarties kainos peržiūros (toliau – </w:t>
            </w:r>
            <w:r w:rsidRPr="00956DB1">
              <w:rPr>
                <w:rFonts w:ascii="Arial" w:hAnsi="Arial" w:cs="Arial"/>
                <w:b/>
                <w:bCs/>
                <w:sz w:val="18"/>
                <w:szCs w:val="18"/>
              </w:rPr>
              <w:t>susitarimas</w:t>
            </w:r>
            <w:r w:rsidRPr="00956DB1">
              <w:rPr>
                <w:rFonts w:ascii="Arial" w:hAnsi="Arial" w:cs="Arial"/>
                <w:sz w:val="18"/>
                <w:szCs w:val="18"/>
              </w:rPr>
              <w:t>) įsigaliojimo diena).</w:t>
            </w:r>
          </w:p>
          <w:p w14:paraId="099570B9"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2. 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 </w:t>
            </w:r>
          </w:p>
          <w:p w14:paraId="45121484"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3. </w:t>
            </w:r>
            <w:r w:rsidRPr="00956DB1">
              <w:rPr>
                <w:rFonts w:ascii="Arial" w:hAnsi="Arial" w:cs="Arial"/>
                <w:noProof/>
                <w:sz w:val="18"/>
                <w:szCs w:val="18"/>
              </w:rPr>
              <w:t>Jeigu Sutarties vykdymas (etapo atlikimas Sutartyje nurodytu terminu) vėluoja dėl Tiekėjo kaltės, Sutarties vėluojamo atlikti etapo kaina dėl kainų lygio kilimo nėra perskaičiuojama (negali būti didinama), tačiau yra perskaičiuojama dėl kainų lygio kritimo (gali būti mažinama) toliau nustatyta tvarka ir sąlygomis</w:t>
            </w:r>
            <w:r w:rsidRPr="00956DB1">
              <w:rPr>
                <w:rFonts w:ascii="Arial" w:hAnsi="Arial" w:cs="Arial"/>
                <w:sz w:val="18"/>
                <w:szCs w:val="18"/>
              </w:rPr>
              <w:t>.</w:t>
            </w:r>
          </w:p>
          <w:p w14:paraId="61A9E557"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4. </w:t>
            </w:r>
            <w:r w:rsidRPr="00956DB1">
              <w:rPr>
                <w:rFonts w:ascii="Arial" w:hAnsi="Arial" w:cs="Arial"/>
                <w:noProof/>
                <w:sz w:val="18"/>
                <w:szCs w:val="18"/>
              </w:rPr>
              <w:t>Po to, kai Šalys sudaro susitarimą, perskaičiuota kaina be PVM taikoma tai Sutarties daliai (etapams), kuri nebuvo faktiškai priimta pagal aktą ir apmokėta iki Šalies prašymo kitai Šaliai peržiūrėti kainą gavimo dienos</w:t>
            </w:r>
            <w:r w:rsidRPr="00956DB1">
              <w:rPr>
                <w:rFonts w:ascii="Arial" w:hAnsi="Arial" w:cs="Arial"/>
                <w:sz w:val="18"/>
                <w:szCs w:val="18"/>
              </w:rPr>
              <w:t>.</w:t>
            </w:r>
          </w:p>
          <w:p w14:paraId="4DD02F32"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46AF5CEB" w14:textId="27DED14A"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6. </w:t>
            </w:r>
            <w:r w:rsidRPr="00956DB1">
              <w:rPr>
                <w:rFonts w:ascii="Arial" w:hAnsi="Arial" w:cs="Arial"/>
                <w:noProof/>
                <w:sz w:val="18"/>
                <w:szCs w:val="18"/>
              </w:rPr>
              <w:t xml:space="preserve"> Sutarties (nepriimtų ir neapmokėtų etapų) kaina be PVM perskaičiuojama procedūroje nurodytu periodiškumu pagal Valstybės duomenų agentūros kas mėnesį skelbiamo Vartotojų kainų indeksą</w:t>
            </w:r>
            <w:r w:rsidRPr="00956DB1">
              <w:rPr>
                <w:rFonts w:ascii="Arial" w:hAnsi="Arial" w:cs="Arial"/>
                <w:sz w:val="18"/>
                <w:szCs w:val="18"/>
              </w:rPr>
              <w:t xml:space="preserve">: </w:t>
            </w:r>
            <w:r w:rsidRPr="00956DB1">
              <w:rPr>
                <w:rFonts w:ascii="Arial" w:hAnsi="Arial" w:cs="Arial"/>
                <w:i/>
                <w:iCs/>
                <w:sz w:val="18"/>
                <w:szCs w:val="18"/>
              </w:rPr>
              <w:t xml:space="preserve">„Vartojimo paslaugos“ </w:t>
            </w:r>
            <w:r w:rsidRPr="00956DB1">
              <w:rPr>
                <w:rFonts w:ascii="Arial" w:hAnsi="Arial" w:cs="Arial"/>
                <w:sz w:val="18"/>
                <w:szCs w:val="18"/>
              </w:rPr>
              <w:t xml:space="preserve">(toliau – </w:t>
            </w:r>
            <w:r w:rsidRPr="00956DB1">
              <w:rPr>
                <w:rFonts w:ascii="Arial" w:hAnsi="Arial" w:cs="Arial"/>
                <w:b/>
                <w:bCs/>
                <w:sz w:val="18"/>
                <w:szCs w:val="18"/>
              </w:rPr>
              <w:t>Indeksas</w:t>
            </w:r>
            <w:r w:rsidRPr="00956DB1">
              <w:rPr>
                <w:rFonts w:ascii="Arial" w:hAnsi="Arial" w:cs="Arial"/>
                <w:sz w:val="18"/>
                <w:szCs w:val="18"/>
              </w:rPr>
              <w:t xml:space="preserve">) </w:t>
            </w:r>
            <w:r w:rsidRPr="00956DB1">
              <w:rPr>
                <w:rFonts w:ascii="Arial" w:hAnsi="Arial" w:cs="Arial"/>
                <w:i/>
                <w:iCs/>
                <w:sz w:val="18"/>
                <w:szCs w:val="18"/>
              </w:rPr>
              <w:t>(</w:t>
            </w:r>
            <w:hyperlink r:id="rId11" w:anchor="/">
              <w:r w:rsidRPr="00956DB1">
                <w:rPr>
                  <w:rStyle w:val="Hyperlink"/>
                  <w:rFonts w:ascii="Arial" w:hAnsi="Arial" w:cs="Arial"/>
                  <w:i/>
                  <w:iCs/>
                  <w:sz w:val="18"/>
                  <w:szCs w:val="18"/>
                </w:rPr>
                <w:t>https://osp.stat.gov.lt/statistiniu-rodikliu-analize#/</w:t>
              </w:r>
            </w:hyperlink>
            <w:r w:rsidRPr="00956DB1">
              <w:rPr>
                <w:rFonts w:ascii="Arial" w:hAnsi="Arial" w:cs="Arial"/>
                <w:sz w:val="18"/>
                <w:szCs w:val="18"/>
              </w:rPr>
              <w:t>)</w:t>
            </w:r>
            <w:r w:rsidRPr="00956DB1">
              <w:rPr>
                <w:rFonts w:ascii="Arial" w:hAnsi="Arial" w:cs="Arial"/>
                <w:i/>
                <w:iCs/>
                <w:sz w:val="18"/>
                <w:szCs w:val="18"/>
              </w:rPr>
              <w:t>,</w:t>
            </w:r>
            <w:r w:rsidRPr="00956DB1">
              <w:rPr>
                <w:rFonts w:ascii="Arial" w:hAnsi="Arial" w:cs="Arial"/>
                <w:i/>
                <w:iCs/>
                <w:color w:val="4472C4" w:themeColor="accent1"/>
                <w:sz w:val="18"/>
                <w:szCs w:val="18"/>
              </w:rPr>
              <w:t xml:space="preserve"> </w:t>
            </w:r>
            <w:r w:rsidRPr="00956DB1">
              <w:rPr>
                <w:rFonts w:ascii="Arial" w:hAnsi="Arial" w:cs="Arial"/>
                <w:sz w:val="18"/>
                <w:szCs w:val="18"/>
              </w:rPr>
              <w:t>jeigu yra viena iš sąlygų:</w:t>
            </w:r>
          </w:p>
          <w:p w14:paraId="508C6F59"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6.1. </w:t>
            </w:r>
            <w:r w:rsidRPr="00956DB1">
              <w:rPr>
                <w:rFonts w:ascii="Arial" w:hAnsi="Arial" w:cs="Arial"/>
                <w:noProof/>
                <w:sz w:val="18"/>
                <w:szCs w:val="18"/>
              </w:rPr>
              <w:t>pokyčio koeficientas (K) yra intervale (imtinai) tarp 0,95 – 1,05 (0,95 ≤ K ≤ 1,05) ir Sutarties kaina šios Sutarties nustatyta tvarka jau buvo perskaičiuota anksčiau (t.y. jau buvo atliktas Sutarties kainos perskaičiavimas), tada iki prašymo peržiūrėti Sutarties kainą gavimo dienos faktiškai nepatiektų Prekių kaina be PVM yra perskaičiuojama į Tiekėjo pasiūlyme pateiktą šių Prekių kainą be PVM</w:t>
            </w:r>
            <w:r w:rsidRPr="00956DB1">
              <w:rPr>
                <w:rStyle w:val="FootnoteReference"/>
                <w:rFonts w:ascii="Arial" w:hAnsi="Arial" w:cs="Arial"/>
                <w:noProof/>
                <w:sz w:val="18"/>
                <w:szCs w:val="18"/>
              </w:rPr>
              <w:footnoteReference w:id="2"/>
            </w:r>
            <w:r w:rsidRPr="00956DB1">
              <w:rPr>
                <w:rFonts w:ascii="Arial" w:hAnsi="Arial" w:cs="Arial"/>
                <w:noProof/>
                <w:sz w:val="18"/>
                <w:szCs w:val="18"/>
              </w:rPr>
              <w:t>. Pokyčio koeficientas (K) apskaičiuojamas toliau nurodyta tvarka</w:t>
            </w:r>
            <w:r w:rsidRPr="00956DB1">
              <w:rPr>
                <w:rFonts w:ascii="Arial" w:hAnsi="Arial" w:cs="Arial"/>
                <w:sz w:val="18"/>
                <w:szCs w:val="18"/>
              </w:rPr>
              <w:t xml:space="preserve">. </w:t>
            </w:r>
          </w:p>
          <w:p w14:paraId="36988A37" w14:textId="77777777" w:rsidR="001B4B2C" w:rsidRPr="00956DB1" w:rsidRDefault="001B4B2C" w:rsidP="001B4B2C">
            <w:pPr>
              <w:jc w:val="both"/>
              <w:rPr>
                <w:rFonts w:ascii="Arial" w:hAnsi="Arial" w:cs="Arial"/>
                <w:i/>
                <w:iCs/>
                <w:sz w:val="18"/>
                <w:szCs w:val="18"/>
              </w:rPr>
            </w:pPr>
            <w:r w:rsidRPr="00956DB1">
              <w:rPr>
                <w:rFonts w:ascii="Arial" w:hAnsi="Arial" w:cs="Arial"/>
                <w:i/>
                <w:iCs/>
                <w:sz w:val="18"/>
                <w:szCs w:val="18"/>
              </w:rPr>
              <w:t>arba</w:t>
            </w:r>
          </w:p>
          <w:p w14:paraId="14FB3481"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6.2.pokyčio koeficientas (K) yra didesnis nei 1,05 (K&gt;1,05) arba mažesnis nei 0,95 (K&lt;0,95), tokiu atveju peržiūra vykdoma toliau nurodyta tvarka;</w:t>
            </w:r>
          </w:p>
          <w:p w14:paraId="0419E826"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7. Indekso pokyčio koeficientas (K) apskaičiuojamas: </w:t>
            </w:r>
          </w:p>
          <w:p w14:paraId="70EB9E84"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956DB1">
              <w:rPr>
                <w:rFonts w:ascii="Arial" w:hAnsi="Arial" w:cs="Arial"/>
                <w:sz w:val="18"/>
                <w:szCs w:val="18"/>
                <w:vertAlign w:val="subscript"/>
              </w:rPr>
              <w:t>D</w:t>
            </w:r>
            <w:r w:rsidRPr="00956DB1">
              <w:rPr>
                <w:rFonts w:ascii="Arial" w:hAnsi="Arial" w:cs="Arial"/>
                <w:sz w:val="18"/>
                <w:szCs w:val="18"/>
              </w:rPr>
              <w:t>; K</w:t>
            </w:r>
            <w:r w:rsidRPr="00956DB1">
              <w:rPr>
                <w:rFonts w:ascii="Arial" w:hAnsi="Arial" w:cs="Arial"/>
                <w:sz w:val="18"/>
                <w:szCs w:val="18"/>
                <w:vertAlign w:val="subscript"/>
              </w:rPr>
              <w:t>M</w:t>
            </w:r>
            <w:r w:rsidRPr="00956DB1">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A2D2E4F" w14:textId="77777777" w:rsidR="001B4B2C" w:rsidRPr="00956DB1" w:rsidRDefault="001B4B2C" w:rsidP="001B4B2C">
            <w:pPr>
              <w:jc w:val="both"/>
              <w:rPr>
                <w:rFonts w:ascii="Arial" w:hAnsi="Arial" w:cs="Arial"/>
                <w:sz w:val="18"/>
                <w:szCs w:val="18"/>
              </w:rPr>
            </w:pPr>
          </w:p>
          <w:p w14:paraId="52564605"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Jeigu, atlikus skaičiavimus toliau procedūroje nurodyta tvarka, (K)&gt;1,05 arba (K)&lt;0,95, tai yra perskaičiuojami faktiškai nepriimtų ir neapmokėtų etapų kainos be PVM, kurie dauginami iš patikslinto Indekso pokyčio koeficiento (K</w:t>
            </w:r>
            <w:r w:rsidRPr="00956DB1">
              <w:rPr>
                <w:rFonts w:ascii="Arial" w:hAnsi="Arial" w:cs="Arial"/>
                <w:sz w:val="18"/>
                <w:szCs w:val="18"/>
                <w:vertAlign w:val="subscript"/>
              </w:rPr>
              <w:t>D</w:t>
            </w:r>
            <w:r w:rsidRPr="00956DB1">
              <w:rPr>
                <w:rFonts w:ascii="Arial" w:hAnsi="Arial" w:cs="Arial"/>
                <w:sz w:val="18"/>
                <w:szCs w:val="18"/>
              </w:rPr>
              <w:t>; K</w:t>
            </w:r>
            <w:r w:rsidRPr="00956DB1">
              <w:rPr>
                <w:rFonts w:ascii="Arial" w:hAnsi="Arial" w:cs="Arial"/>
                <w:sz w:val="18"/>
                <w:szCs w:val="18"/>
                <w:vertAlign w:val="subscript"/>
              </w:rPr>
              <w:t>M</w:t>
            </w:r>
            <w:r w:rsidRPr="00956DB1">
              <w:rPr>
                <w:rFonts w:ascii="Arial" w:hAnsi="Arial" w:cs="Arial"/>
                <w:sz w:val="18"/>
                <w:szCs w:val="18"/>
              </w:rPr>
              <w:t>).</w:t>
            </w:r>
          </w:p>
          <w:p w14:paraId="52C905EE" w14:textId="77777777" w:rsidR="001B4B2C" w:rsidRPr="00956DB1" w:rsidRDefault="001B4B2C" w:rsidP="001B4B2C">
            <w:pPr>
              <w:jc w:val="both"/>
              <w:rPr>
                <w:rFonts w:ascii="Arial" w:hAnsi="Arial" w:cs="Arial"/>
                <w:sz w:val="18"/>
                <w:szCs w:val="18"/>
              </w:rPr>
            </w:pPr>
          </w:p>
          <w:p w14:paraId="04F56CAE"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Peržiūra vykdoma pagal formules:</w:t>
            </w:r>
          </w:p>
          <w:p w14:paraId="5657144B"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K = (IPb / IPr)</w:t>
            </w:r>
          </w:p>
          <w:p w14:paraId="65B26D37"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Kur:</w:t>
            </w:r>
            <w:r w:rsidRPr="00956DB1">
              <w:rPr>
                <w:rFonts w:ascii="Arial" w:hAnsi="Arial" w:cs="Arial"/>
                <w:sz w:val="18"/>
                <w:szCs w:val="18"/>
              </w:rPr>
              <w:tab/>
            </w:r>
          </w:p>
          <w:p w14:paraId="0914CD5F" w14:textId="77777777" w:rsidR="001B4B2C" w:rsidRPr="00956DB1" w:rsidRDefault="001B4B2C" w:rsidP="001B4B2C">
            <w:pPr>
              <w:jc w:val="both"/>
              <w:rPr>
                <w:rFonts w:ascii="Arial" w:hAnsi="Arial" w:cs="Arial"/>
                <w:sz w:val="18"/>
                <w:szCs w:val="18"/>
              </w:rPr>
            </w:pPr>
            <w:r w:rsidRPr="00956DB1">
              <w:rPr>
                <w:rFonts w:ascii="Arial" w:hAnsi="Arial" w:cs="Arial"/>
                <w:b/>
                <w:bCs/>
                <w:sz w:val="18"/>
                <w:szCs w:val="18"/>
              </w:rPr>
              <w:t>K</w:t>
            </w:r>
            <w:r w:rsidRPr="00956DB1">
              <w:rPr>
                <w:rFonts w:ascii="Arial" w:hAnsi="Arial" w:cs="Arial"/>
                <w:sz w:val="18"/>
                <w:szCs w:val="18"/>
              </w:rPr>
              <w:t xml:space="preserve"> – Indekso pokyčio koeficientas, kuris nurodomas ir taikomas 4 (keturių) skaičių po kablelio tikslumu;</w:t>
            </w:r>
          </w:p>
          <w:p w14:paraId="7E1768AF" w14:textId="77777777" w:rsidR="001B4B2C" w:rsidRPr="00956DB1" w:rsidRDefault="001B4B2C" w:rsidP="001B4B2C">
            <w:pPr>
              <w:jc w:val="both"/>
              <w:rPr>
                <w:rFonts w:ascii="Arial" w:hAnsi="Arial" w:cs="Arial"/>
                <w:sz w:val="18"/>
                <w:szCs w:val="18"/>
              </w:rPr>
            </w:pPr>
            <w:r w:rsidRPr="00956DB1">
              <w:rPr>
                <w:rFonts w:ascii="Arial" w:hAnsi="Arial" w:cs="Arial"/>
                <w:b/>
                <w:bCs/>
                <w:sz w:val="18"/>
                <w:szCs w:val="18"/>
              </w:rPr>
              <w:t>IPr</w:t>
            </w:r>
            <w:r w:rsidRPr="00956DB1">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63180419" w14:textId="77777777" w:rsidR="001B4B2C" w:rsidRPr="00956DB1" w:rsidRDefault="001B4B2C" w:rsidP="001B4B2C">
            <w:pPr>
              <w:jc w:val="both"/>
              <w:rPr>
                <w:rFonts w:ascii="Arial" w:hAnsi="Arial" w:cs="Arial"/>
                <w:sz w:val="18"/>
                <w:szCs w:val="18"/>
              </w:rPr>
            </w:pPr>
            <w:r w:rsidRPr="00956DB1">
              <w:rPr>
                <w:rFonts w:ascii="Arial" w:hAnsi="Arial" w:cs="Arial"/>
                <w:b/>
                <w:bCs/>
                <w:sz w:val="18"/>
                <w:szCs w:val="18"/>
              </w:rPr>
              <w:t>IPb</w:t>
            </w:r>
            <w:r w:rsidRPr="00956DB1">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2B621D1B"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Jei K yra didesnis nei 1,05, tuomet yra atimama 0,05 jo dalis ir apskaičiuojamas patikslintas Indekso pokyčio koeficientas K</w:t>
            </w:r>
            <w:r w:rsidRPr="00956DB1">
              <w:rPr>
                <w:rFonts w:ascii="Arial" w:hAnsi="Arial" w:cs="Arial"/>
                <w:sz w:val="18"/>
                <w:szCs w:val="18"/>
                <w:vertAlign w:val="subscript"/>
              </w:rPr>
              <w:t>D</w:t>
            </w:r>
            <w:r w:rsidRPr="00956DB1">
              <w:rPr>
                <w:rFonts w:ascii="Arial" w:hAnsi="Arial" w:cs="Arial"/>
                <w:sz w:val="18"/>
                <w:szCs w:val="18"/>
              </w:rPr>
              <w:t xml:space="preserve">: </w:t>
            </w:r>
          </w:p>
          <w:p w14:paraId="6E036F78"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K</w:t>
            </w:r>
            <w:r w:rsidRPr="00956DB1">
              <w:rPr>
                <w:rFonts w:ascii="Arial" w:hAnsi="Arial" w:cs="Arial"/>
                <w:sz w:val="18"/>
                <w:szCs w:val="18"/>
                <w:vertAlign w:val="subscript"/>
              </w:rPr>
              <w:t>D</w:t>
            </w:r>
            <w:r w:rsidRPr="00956DB1">
              <w:rPr>
                <w:rFonts w:ascii="Arial" w:hAnsi="Arial" w:cs="Arial"/>
                <w:sz w:val="18"/>
                <w:szCs w:val="18"/>
              </w:rPr>
              <w:t xml:space="preserve"> = K – 0,05</w:t>
            </w:r>
          </w:p>
          <w:p w14:paraId="14D8468F"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Jei K yra mažesnis nei 0,95, tuomet yra pridedama 0,05 jo dalis ir apskaičiuojamas patikslintas Indekso pokyčio koeficientas K</w:t>
            </w:r>
            <w:r w:rsidRPr="00956DB1">
              <w:rPr>
                <w:rFonts w:ascii="Arial" w:hAnsi="Arial" w:cs="Arial"/>
                <w:sz w:val="18"/>
                <w:szCs w:val="18"/>
                <w:vertAlign w:val="subscript"/>
              </w:rPr>
              <w:t>M</w:t>
            </w:r>
            <w:r w:rsidRPr="00956DB1">
              <w:rPr>
                <w:rFonts w:ascii="Arial" w:hAnsi="Arial" w:cs="Arial"/>
                <w:sz w:val="18"/>
                <w:szCs w:val="18"/>
              </w:rPr>
              <w:t xml:space="preserve">: </w:t>
            </w:r>
          </w:p>
          <w:p w14:paraId="48178815"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K</w:t>
            </w:r>
            <w:r w:rsidRPr="00956DB1">
              <w:rPr>
                <w:rFonts w:ascii="Arial" w:hAnsi="Arial" w:cs="Arial"/>
                <w:sz w:val="18"/>
                <w:szCs w:val="18"/>
                <w:vertAlign w:val="subscript"/>
              </w:rPr>
              <w:t>M</w:t>
            </w:r>
            <w:r w:rsidRPr="00956DB1">
              <w:rPr>
                <w:rFonts w:ascii="Arial" w:hAnsi="Arial" w:cs="Arial"/>
                <w:sz w:val="18"/>
                <w:szCs w:val="18"/>
              </w:rPr>
              <w:t xml:space="preserve"> = K + 0,05</w:t>
            </w:r>
          </w:p>
          <w:p w14:paraId="49CC66F1"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Kur:</w:t>
            </w:r>
          </w:p>
          <w:p w14:paraId="4196192C"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K</w:t>
            </w:r>
            <w:r w:rsidRPr="00956DB1">
              <w:rPr>
                <w:rFonts w:ascii="Arial" w:hAnsi="Arial" w:cs="Arial"/>
                <w:sz w:val="18"/>
                <w:szCs w:val="18"/>
                <w:vertAlign w:val="subscript"/>
              </w:rPr>
              <w:t>D</w:t>
            </w:r>
            <w:r w:rsidRPr="00956DB1">
              <w:rPr>
                <w:rFonts w:ascii="Arial" w:hAnsi="Arial" w:cs="Arial"/>
                <w:sz w:val="18"/>
                <w:szCs w:val="18"/>
              </w:rPr>
              <w:t>; K</w:t>
            </w:r>
            <w:r w:rsidRPr="00956DB1">
              <w:rPr>
                <w:rFonts w:ascii="Arial" w:hAnsi="Arial" w:cs="Arial"/>
                <w:sz w:val="18"/>
                <w:szCs w:val="18"/>
                <w:vertAlign w:val="subscript"/>
              </w:rPr>
              <w:t>M</w:t>
            </w:r>
            <w:r w:rsidRPr="00956DB1">
              <w:rPr>
                <w:rFonts w:ascii="Arial" w:hAnsi="Arial" w:cs="Arial"/>
                <w:sz w:val="18"/>
                <w:szCs w:val="18"/>
              </w:rPr>
              <w:t xml:space="preserve"> – patikslinto Indekso pokyčio koeficientai. </w:t>
            </w:r>
          </w:p>
          <w:p w14:paraId="36507CDC"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8. 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956DB1">
              <w:rPr>
                <w:rFonts w:ascii="Arial" w:hAnsi="Arial" w:cs="Arial"/>
                <w:sz w:val="18"/>
                <w:szCs w:val="18"/>
                <w:vertAlign w:val="subscript"/>
              </w:rPr>
              <w:t>D</w:t>
            </w:r>
            <w:r w:rsidRPr="00956DB1">
              <w:rPr>
                <w:rFonts w:ascii="Arial" w:hAnsi="Arial" w:cs="Arial"/>
                <w:sz w:val="18"/>
                <w:szCs w:val="18"/>
              </w:rPr>
              <w:t>, K</w:t>
            </w:r>
            <w:r w:rsidRPr="00956DB1">
              <w:rPr>
                <w:rFonts w:ascii="Arial" w:hAnsi="Arial" w:cs="Arial"/>
                <w:sz w:val="18"/>
                <w:szCs w:val="18"/>
                <w:vertAlign w:val="subscript"/>
              </w:rPr>
              <w:t>M</w:t>
            </w:r>
            <w:r w:rsidRPr="00956DB1">
              <w:rPr>
                <w:rFonts w:ascii="Arial" w:hAnsi="Arial" w:cs="Arial"/>
                <w:sz w:val="18"/>
                <w:szCs w:val="18"/>
              </w:rPr>
              <w:t>), perskaičiuotos kainos, perskaičiuota Sutarties kaina be PVM (pradinė sutarties vertė, jei ji keičiama) bei kita perskaičiavimui reikšminga informacija.</w:t>
            </w:r>
          </w:p>
          <w:p w14:paraId="48D2CF86"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9. Šalis, siekianti kainos peržiūros, privalo raštu kreiptis į kitą Šalį ir prašyme pateikti visą reikalingą informaciją: Sutarties pavadinimą, numerį, datą, neperduotų ir neapmokėtų etapų sąrašą,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5A702C15"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 xml:space="preserve">10. Susitarimas turi būti sudarytas per 15 (penkiolika) darbo dienų nuo Šalies pateikto tinkamo prašymo perskaičiuoti kainą gavimo dienos. </w:t>
            </w:r>
          </w:p>
          <w:p w14:paraId="1C580AC1"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78A161E1"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12. Siekiant teisinio aiškumo, Šalys patvirtina, kad Sutarties įkainių peržiūra procedūroje nustatyta tvarka, laikoma ne Sutarties keitimu, o jos vykdymu Sutartyje nustatyta tvarka, išskyrus jei susitarimu keičiama procedūros tvarka.</w:t>
            </w:r>
          </w:p>
          <w:p w14:paraId="4FA7EADA" w14:textId="6FB65A78" w:rsidR="001B4B2C" w:rsidRPr="00956DB1" w:rsidRDefault="001B4B2C" w:rsidP="001B4B2C">
            <w:pPr>
              <w:jc w:val="both"/>
              <w:rPr>
                <w:rFonts w:ascii="Arial" w:hAnsi="Arial" w:cs="Arial"/>
                <w:color w:val="4472C4" w:themeColor="accent1"/>
                <w:sz w:val="18"/>
                <w:szCs w:val="18"/>
              </w:rPr>
            </w:pPr>
          </w:p>
        </w:tc>
        <w:tc>
          <w:tcPr>
            <w:tcW w:w="2240" w:type="dxa"/>
            <w:tcMar>
              <w:top w:w="28" w:type="dxa"/>
              <w:bottom w:w="28" w:type="dxa"/>
            </w:tcMar>
          </w:tcPr>
          <w:p w14:paraId="64C3B028" w14:textId="77777777" w:rsidR="001B4B2C" w:rsidRPr="00956DB1" w:rsidRDefault="001B4B2C" w:rsidP="001B4B2C">
            <w:pPr>
              <w:rPr>
                <w:rFonts w:ascii="Arial" w:hAnsi="Arial" w:cs="Arial"/>
                <w:b/>
                <w:sz w:val="18"/>
                <w:szCs w:val="18"/>
                <w:lang w:val="en-GB"/>
              </w:rPr>
            </w:pPr>
            <w:r w:rsidRPr="00956DB1">
              <w:rPr>
                <w:rFonts w:ascii="Arial" w:eastAsia="Arial" w:hAnsi="Arial" w:cs="Arial"/>
                <w:b/>
                <w:sz w:val="18"/>
                <w:szCs w:val="18"/>
                <w:lang w:val="en-GB" w:bidi="en-US"/>
              </w:rPr>
              <w:t>5.3.3. Revision of the Contract price/rates due to change in the price level</w:t>
            </w:r>
          </w:p>
          <w:p w14:paraId="4249CA9E" w14:textId="77777777" w:rsidR="001B4B2C" w:rsidRPr="00956DB1" w:rsidRDefault="001B4B2C" w:rsidP="001B4B2C">
            <w:pPr>
              <w:jc w:val="both"/>
              <w:rPr>
                <w:rFonts w:ascii="Arial" w:hAnsi="Arial" w:cs="Arial"/>
                <w:sz w:val="18"/>
                <w:szCs w:val="18"/>
                <w:lang w:val="en-GB"/>
              </w:rPr>
            </w:pPr>
          </w:p>
          <w:p w14:paraId="4C74F240" w14:textId="77777777" w:rsidR="001B4B2C" w:rsidRPr="00956DB1" w:rsidRDefault="001B4B2C" w:rsidP="001B4B2C">
            <w:pPr>
              <w:ind w:firstLine="567"/>
              <w:jc w:val="both"/>
              <w:rPr>
                <w:rFonts w:ascii="Arial" w:hAnsi="Arial" w:cs="Arial"/>
                <w:sz w:val="18"/>
                <w:szCs w:val="18"/>
              </w:rPr>
            </w:pPr>
          </w:p>
        </w:tc>
        <w:tc>
          <w:tcPr>
            <w:tcW w:w="5729" w:type="dxa"/>
            <w:gridSpan w:val="6"/>
            <w:tcMar>
              <w:top w:w="28" w:type="dxa"/>
              <w:bottom w:w="28" w:type="dxa"/>
            </w:tcMar>
          </w:tcPr>
          <w:p w14:paraId="55C65E6A"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1. </w:t>
            </w:r>
            <w:r w:rsidRPr="00956DB1">
              <w:rPr>
                <w:rFonts w:ascii="Arial" w:hAnsi="Arial" w:cs="Arial"/>
                <w:sz w:val="18"/>
                <w:szCs w:val="18"/>
              </w:rPr>
              <w:t xml:space="preserve"> The first recalculation of the price excl. VAT may be carried out after the entry into force of the Contract on the basis of a written request from one of the Parties to the Contract, but not earlier than after 6 (six) months from the date set in the Procurement for the submission of tendrs (________ date). Periodicity of price recalculation – no more often than every 6 (six) months after the last Contract price recalculation (the last Contract price recalculation shall be considered to be the date of entry into force of the last agreement on the Contract price revision (hereinafter referred to as the </w:t>
            </w:r>
            <w:r w:rsidRPr="00956DB1">
              <w:rPr>
                <w:rFonts w:ascii="Arial" w:hAnsi="Arial" w:cs="Arial"/>
                <w:b/>
                <w:bCs/>
                <w:sz w:val="18"/>
                <w:szCs w:val="18"/>
              </w:rPr>
              <w:t>agreement</w:t>
            </w:r>
            <w:r w:rsidRPr="00956DB1">
              <w:rPr>
                <w:rFonts w:ascii="Arial" w:hAnsi="Arial" w:cs="Arial"/>
                <w:sz w:val="18"/>
                <w:szCs w:val="18"/>
              </w:rPr>
              <w:t>)).</w:t>
            </w:r>
          </w:p>
          <w:p w14:paraId="3620E0D9"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2. </w:t>
            </w:r>
            <w:r w:rsidRPr="00956DB1">
              <w:rPr>
                <w:rFonts w:ascii="Arial" w:hAnsi="Arial" w:cs="Arial"/>
                <w:sz w:val="18"/>
                <w:szCs w:val="18"/>
              </w:rPr>
              <w:t xml:space="preserve"> The price of the Contract shall be reviewed only for the part (stages) of the Contract that is not redeemed, i.e. for those stages specified in the Contract, which are not accepted by a deed and paid for. If the stage price is expressed as a percentage of the Contract price, in such a case the stage price shall be equal to the value obtained by multiplying the indicated percentage and the Contract price. The subsequent price recalculation may not include the period and stages for which the recalculation has already been carried out</w:t>
            </w:r>
            <w:r w:rsidRPr="00956DB1">
              <w:rPr>
                <w:rFonts w:ascii="Arial" w:hAnsi="Arial" w:cs="Arial"/>
                <w:iCs/>
                <w:sz w:val="18"/>
                <w:szCs w:val="18"/>
              </w:rPr>
              <w:t xml:space="preserve">. </w:t>
            </w:r>
          </w:p>
          <w:p w14:paraId="265EC498"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3. </w:t>
            </w:r>
            <w:r w:rsidRPr="00956DB1">
              <w:rPr>
                <w:rFonts w:ascii="Arial" w:hAnsi="Arial" w:cs="Arial"/>
                <w:sz w:val="18"/>
                <w:szCs w:val="18"/>
              </w:rPr>
              <w:t>If the performance of the Contract (the performance of the stage in the term specified in the Contract) is delayed due to the fault of the Supplier, the price of the stage of the Contract, which is delayed due to the rise in the price level, shall not be recalculated (cannot be increased), but shall be recalculated due to the fall in the price level (can be reduced) in the following procedure and conditions</w:t>
            </w:r>
            <w:r w:rsidRPr="00956DB1">
              <w:rPr>
                <w:rFonts w:ascii="Arial" w:hAnsi="Arial" w:cs="Arial"/>
                <w:iCs/>
                <w:sz w:val="18"/>
                <w:szCs w:val="18"/>
              </w:rPr>
              <w:t>.</w:t>
            </w:r>
          </w:p>
          <w:p w14:paraId="1CA8B3F1"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4. </w:t>
            </w:r>
            <w:r w:rsidRPr="00956DB1">
              <w:rPr>
                <w:rFonts w:ascii="Arial" w:hAnsi="Arial" w:cs="Arial"/>
                <w:sz w:val="18"/>
                <w:szCs w:val="18"/>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w:t>
            </w:r>
            <w:r w:rsidRPr="00956DB1">
              <w:rPr>
                <w:rFonts w:ascii="Arial" w:hAnsi="Arial" w:cs="Arial"/>
                <w:iCs/>
                <w:sz w:val="18"/>
                <w:szCs w:val="18"/>
              </w:rPr>
              <w:t>.</w:t>
            </w:r>
          </w:p>
          <w:p w14:paraId="0F0BEB49"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5. 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 or another institution.</w:t>
            </w:r>
          </w:p>
          <w:p w14:paraId="574E14FA" w14:textId="5F0D2882"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6. </w:t>
            </w:r>
            <w:r w:rsidRPr="00956DB1">
              <w:rPr>
                <w:rFonts w:ascii="Arial" w:hAnsi="Arial" w:cs="Arial"/>
                <w:sz w:val="18"/>
                <w:szCs w:val="18"/>
              </w:rPr>
              <w:t>The price of the Contract (stages not accepted and not paid for) excl. VAT shall be recalculated at the periodicity indicated in the procedure according to the Consumer Price Index published monthly by the Statistics Lithuania State Data Agency</w:t>
            </w:r>
            <w:r w:rsidRPr="00956DB1">
              <w:rPr>
                <w:rFonts w:ascii="Arial" w:hAnsi="Arial" w:cs="Arial"/>
                <w:iCs/>
                <w:sz w:val="18"/>
                <w:szCs w:val="18"/>
              </w:rPr>
              <w:t>: "Consumer servi</w:t>
            </w:r>
            <w:r w:rsidR="008740E8" w:rsidRPr="00956DB1">
              <w:rPr>
                <w:rFonts w:ascii="Arial" w:hAnsi="Arial" w:cs="Arial"/>
                <w:iCs/>
                <w:sz w:val="18"/>
                <w:szCs w:val="18"/>
              </w:rPr>
              <w:t>ces</w:t>
            </w:r>
            <w:r w:rsidRPr="00956DB1">
              <w:rPr>
                <w:rFonts w:ascii="Arial" w:hAnsi="Arial" w:cs="Arial"/>
                <w:iCs/>
                <w:sz w:val="18"/>
                <w:szCs w:val="18"/>
              </w:rPr>
              <w:t>" (hereinafter referred to as the Index) (can be viewed here https://osp.stat.gov.lt/statistiniu-rodikliu-analize#/, if one of the following conditions exists:</w:t>
            </w:r>
          </w:p>
          <w:p w14:paraId="6987A345"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6.1 </w:t>
            </w:r>
            <w:r w:rsidRPr="00956DB1">
              <w:rPr>
                <w:rFonts w:ascii="Arial" w:hAnsi="Arial" w:cs="Arial"/>
                <w:sz w:val="18"/>
                <w:szCs w:val="18"/>
              </w:rPr>
              <w:t>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Products not actually delivered without VAT is recalculated to the price of these  Products without VAT</w:t>
            </w:r>
            <w:r w:rsidRPr="00956DB1">
              <w:rPr>
                <w:rStyle w:val="FootnoteReference"/>
                <w:rFonts w:ascii="Arial" w:hAnsi="Arial" w:cs="Arial"/>
                <w:sz w:val="18"/>
                <w:szCs w:val="18"/>
              </w:rPr>
              <w:footnoteReference w:id="3"/>
            </w:r>
            <w:r w:rsidRPr="00956DB1">
              <w:rPr>
                <w:rFonts w:ascii="Arial" w:hAnsi="Arial" w:cs="Arial"/>
                <w:sz w:val="18"/>
                <w:szCs w:val="18"/>
              </w:rPr>
              <w:t xml:space="preserve"> provided in the proposal of the Supplier. The coefficient of change (K) is calculated in the following order</w:t>
            </w:r>
            <w:r w:rsidRPr="00956DB1">
              <w:rPr>
                <w:rFonts w:ascii="Arial" w:hAnsi="Arial" w:cs="Arial"/>
                <w:iCs/>
                <w:sz w:val="18"/>
                <w:szCs w:val="18"/>
              </w:rPr>
              <w:t xml:space="preserve">.  </w:t>
            </w:r>
          </w:p>
          <w:p w14:paraId="138F6FDA"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Or</w:t>
            </w:r>
          </w:p>
          <w:p w14:paraId="00C2B340"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6.2. the coefficient of change (K) is greater than 1.05 (K&gt;1.05) or less than 0.95 (K&lt;0.95), in which case the review shall be carried out in the following order;</w:t>
            </w:r>
          </w:p>
          <w:p w14:paraId="48634271"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7. The coefficient of change of the index (K) shall be calculated as follows: </w:t>
            </w:r>
          </w:p>
          <w:p w14:paraId="22F8B8A1" w14:textId="77777777" w:rsidR="001B4B2C" w:rsidRPr="00956DB1" w:rsidRDefault="001B4B2C" w:rsidP="001B4B2C">
            <w:pPr>
              <w:jc w:val="both"/>
              <w:rPr>
                <w:rFonts w:ascii="Arial" w:hAnsi="Arial" w:cs="Arial"/>
                <w:sz w:val="18"/>
                <w:szCs w:val="18"/>
              </w:rPr>
            </w:pPr>
            <w:r w:rsidRPr="00956DB1">
              <w:rPr>
                <w:rFonts w:ascii="Arial" w:hAnsi="Arial" w:cs="Arial"/>
                <w:sz w:val="18"/>
                <w:szCs w:val="18"/>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956DB1">
              <w:rPr>
                <w:rFonts w:ascii="Arial" w:hAnsi="Arial" w:cs="Arial"/>
                <w:sz w:val="18"/>
                <w:szCs w:val="18"/>
                <w:vertAlign w:val="subscript"/>
              </w:rPr>
              <w:t>D</w:t>
            </w:r>
            <w:r w:rsidRPr="00956DB1">
              <w:rPr>
                <w:rFonts w:ascii="Arial" w:hAnsi="Arial" w:cs="Arial"/>
                <w:sz w:val="18"/>
                <w:szCs w:val="18"/>
              </w:rPr>
              <w:t>; K</w:t>
            </w:r>
            <w:r w:rsidRPr="00956DB1">
              <w:rPr>
                <w:rFonts w:ascii="Arial" w:hAnsi="Arial" w:cs="Arial"/>
                <w:sz w:val="18"/>
                <w:szCs w:val="18"/>
                <w:vertAlign w:val="subscript"/>
              </w:rPr>
              <w:t>M</w:t>
            </w:r>
            <w:r w:rsidRPr="00956DB1">
              <w:rPr>
                <w:rFonts w:ascii="Arial" w:hAnsi="Arial" w:cs="Arial"/>
                <w:sz w:val="18"/>
                <w:szCs w:val="18"/>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3ACFB3AF" w14:textId="77777777" w:rsidR="001B4B2C" w:rsidRPr="00956DB1" w:rsidRDefault="001B4B2C" w:rsidP="001B4B2C">
            <w:pPr>
              <w:jc w:val="both"/>
              <w:rPr>
                <w:rFonts w:ascii="Arial" w:hAnsi="Arial" w:cs="Arial"/>
                <w:sz w:val="18"/>
                <w:szCs w:val="18"/>
              </w:rPr>
            </w:pPr>
          </w:p>
          <w:p w14:paraId="4D2D0715"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sz w:val="18"/>
                <w:szCs w:val="18"/>
              </w:rPr>
              <w:t>If (K)&gt;1.05 or (K)&lt;0.95, after performing the calculations in the order specified in the procedure below, then the prices of the actually not accepted and unpaid stages excl. VAT shall be recalculated, which shall be multiplied by the adjusted Index change coefficient (K</w:t>
            </w:r>
            <w:r w:rsidRPr="00956DB1">
              <w:rPr>
                <w:rFonts w:ascii="Arial" w:hAnsi="Arial" w:cs="Arial"/>
                <w:sz w:val="18"/>
                <w:szCs w:val="18"/>
                <w:vertAlign w:val="subscript"/>
              </w:rPr>
              <w:t>D</w:t>
            </w:r>
            <w:r w:rsidRPr="00956DB1">
              <w:rPr>
                <w:rFonts w:ascii="Arial" w:hAnsi="Arial" w:cs="Arial"/>
                <w:sz w:val="18"/>
                <w:szCs w:val="18"/>
              </w:rPr>
              <w:t>; K</w:t>
            </w:r>
            <w:r w:rsidRPr="00956DB1">
              <w:rPr>
                <w:rFonts w:ascii="Arial" w:hAnsi="Arial" w:cs="Arial"/>
                <w:sz w:val="18"/>
                <w:szCs w:val="18"/>
                <w:vertAlign w:val="subscript"/>
              </w:rPr>
              <w:t>M</w:t>
            </w:r>
            <w:r w:rsidRPr="00956DB1">
              <w:rPr>
                <w:rFonts w:ascii="Arial" w:hAnsi="Arial" w:cs="Arial"/>
                <w:sz w:val="18"/>
                <w:szCs w:val="18"/>
              </w:rPr>
              <w:t>)</w:t>
            </w:r>
            <w:r w:rsidRPr="00956DB1">
              <w:rPr>
                <w:rFonts w:ascii="Arial" w:hAnsi="Arial" w:cs="Arial"/>
                <w:iCs/>
                <w:sz w:val="18"/>
                <w:szCs w:val="18"/>
              </w:rPr>
              <w:t>.</w:t>
            </w:r>
          </w:p>
          <w:p w14:paraId="5375878B"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The review shall be carried out according to the formulas:</w:t>
            </w:r>
          </w:p>
          <w:p w14:paraId="5EDDD44F"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K = (IPb / IPr)</w:t>
            </w:r>
          </w:p>
          <w:p w14:paraId="7F26BB5A"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Where:</w:t>
            </w:r>
            <w:r w:rsidRPr="00956DB1">
              <w:rPr>
                <w:rFonts w:ascii="Arial" w:hAnsi="Arial" w:cs="Arial"/>
                <w:iCs/>
                <w:sz w:val="18"/>
                <w:szCs w:val="18"/>
              </w:rPr>
              <w:tab/>
            </w:r>
          </w:p>
          <w:p w14:paraId="0BEE780A"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K - Index change coefficient, which is indicated and applied to the accuracy of 4 (four) decimal places;</w:t>
            </w:r>
          </w:p>
          <w:p w14:paraId="567FD35A"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IPr – The value of the index which was published at the beginning of the period, i.e. the Index specified in the month of the deadline for submission of proposals/final final proposals or the last published and applied Index (e.g. if the index is published only quarterly) (applies to all recalculations, the first and subsequent recalculations);</w:t>
            </w:r>
          </w:p>
          <w:p w14:paraId="00DBF49F"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Ipb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114431D6"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 xml:space="preserve">If K is greater than 1.05, then its share of 0.05 shall be subtracted and the adjusted Index change coefficient KD shall be calculated: </w:t>
            </w:r>
          </w:p>
          <w:p w14:paraId="00388975"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KD = K – 0.05</w:t>
            </w:r>
          </w:p>
          <w:p w14:paraId="13FDFAA7"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 xml:space="preserve">If K is less than 0.95, then its share of 0.05 shall be added and the adjusted Index change coefficient KM shall be calculated: </w:t>
            </w:r>
          </w:p>
          <w:p w14:paraId="118589CA"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KM = K + 0.05</w:t>
            </w:r>
          </w:p>
          <w:p w14:paraId="4B03BB8E"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Where:</w:t>
            </w:r>
          </w:p>
          <w:p w14:paraId="693F0E91" w14:textId="77777777" w:rsidR="001B4B2C" w:rsidRPr="00956DB1" w:rsidRDefault="001B4B2C" w:rsidP="001B4B2C">
            <w:pPr>
              <w:tabs>
                <w:tab w:val="left" w:pos="567"/>
                <w:tab w:val="left" w:pos="851"/>
              </w:tabs>
              <w:ind w:firstLine="284"/>
              <w:contextualSpacing/>
              <w:jc w:val="both"/>
              <w:rPr>
                <w:rFonts w:ascii="Arial" w:hAnsi="Arial" w:cs="Arial"/>
                <w:iCs/>
                <w:sz w:val="18"/>
                <w:szCs w:val="18"/>
              </w:rPr>
            </w:pPr>
            <w:r w:rsidRPr="00956DB1">
              <w:rPr>
                <w:rFonts w:ascii="Arial" w:hAnsi="Arial" w:cs="Arial"/>
                <w:iCs/>
                <w:sz w:val="18"/>
                <w:szCs w:val="18"/>
              </w:rPr>
              <w:t xml:space="preserve">KD; KM – coefficients of change in the adjusted Index. </w:t>
            </w:r>
          </w:p>
          <w:p w14:paraId="331ED274"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8. </w:t>
            </w:r>
            <w:r w:rsidRPr="00956DB1">
              <w:rPr>
                <w:rFonts w:ascii="Arial" w:hAnsi="Arial" w:cs="Arial"/>
                <w:sz w:val="18"/>
                <w:szCs w:val="18"/>
              </w:rPr>
              <w:t>The Parties shall enter into a written agreement on the recalculated Contract price (stage prices)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prices, recalculated Contract price excl. VAT (initial Contract value if changed) and other information relevant for recalculation</w:t>
            </w:r>
            <w:r w:rsidRPr="00956DB1">
              <w:rPr>
                <w:rFonts w:ascii="Arial" w:hAnsi="Arial" w:cs="Arial"/>
                <w:iCs/>
                <w:sz w:val="18"/>
                <w:szCs w:val="18"/>
              </w:rPr>
              <w:t>.</w:t>
            </w:r>
          </w:p>
          <w:p w14:paraId="407C76B2"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9. </w:t>
            </w:r>
            <w:r w:rsidRPr="00956DB1">
              <w:rPr>
                <w:rFonts w:ascii="Arial" w:hAnsi="Arial" w:cs="Arial"/>
                <w:sz w:val="18"/>
                <w:szCs w:val="18"/>
              </w:rPr>
              <w:t>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important information (and information requested by the Buyer / customer, documentation). In the request, the Party shall not have the right to indicate another Index or to request recalculation according to another Index than that specified in this procedure</w:t>
            </w:r>
            <w:r w:rsidRPr="00956DB1">
              <w:rPr>
                <w:rFonts w:ascii="Arial" w:hAnsi="Arial" w:cs="Arial"/>
                <w:iCs/>
                <w:sz w:val="18"/>
                <w:szCs w:val="18"/>
              </w:rPr>
              <w:t>.</w:t>
            </w:r>
          </w:p>
          <w:p w14:paraId="01E25A3E"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 xml:space="preserve">10. </w:t>
            </w:r>
            <w:r w:rsidRPr="00956DB1">
              <w:rPr>
                <w:rFonts w:ascii="Arial" w:hAnsi="Arial" w:cs="Arial"/>
                <w:sz w:val="18"/>
                <w:szCs w:val="18"/>
              </w:rPr>
              <w:t xml:space="preserve"> The Agreement must be concluded within 15 (fifteen) business days from the date of receipt of the appropriate request for recalculation of the price submitted by the Party</w:t>
            </w:r>
            <w:r w:rsidRPr="00956DB1">
              <w:rPr>
                <w:rFonts w:ascii="Arial" w:hAnsi="Arial" w:cs="Arial"/>
                <w:iCs/>
                <w:sz w:val="18"/>
                <w:szCs w:val="18"/>
              </w:rPr>
              <w:t xml:space="preserve"> . </w:t>
            </w:r>
          </w:p>
          <w:p w14:paraId="63ACAC40" w14:textId="77777777" w:rsidR="001B4B2C" w:rsidRPr="00956DB1" w:rsidRDefault="001B4B2C" w:rsidP="001B4B2C">
            <w:pPr>
              <w:tabs>
                <w:tab w:val="left" w:pos="567"/>
                <w:tab w:val="left" w:pos="851"/>
              </w:tabs>
              <w:contextualSpacing/>
              <w:jc w:val="both"/>
              <w:rPr>
                <w:rFonts w:ascii="Arial" w:hAnsi="Arial" w:cs="Arial"/>
                <w:iCs/>
                <w:sz w:val="18"/>
                <w:szCs w:val="18"/>
              </w:rPr>
            </w:pPr>
            <w:r w:rsidRPr="00956DB1">
              <w:rPr>
                <w:rFonts w:ascii="Arial" w:hAnsi="Arial" w:cs="Arial"/>
                <w:iCs/>
                <w:sz w:val="18"/>
                <w:szCs w:val="18"/>
              </w:rPr>
              <w:t>11. 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p w14:paraId="77E97C04" w14:textId="72590823" w:rsidR="001B4B2C" w:rsidRPr="00956DB1" w:rsidRDefault="001B4B2C" w:rsidP="001B4B2C">
            <w:pPr>
              <w:jc w:val="both"/>
              <w:rPr>
                <w:rFonts w:ascii="Arial" w:hAnsi="Arial" w:cs="Arial"/>
                <w:color w:val="4472C4" w:themeColor="accent1"/>
                <w:sz w:val="18"/>
                <w:szCs w:val="18"/>
                <w:lang w:val="en-GB"/>
              </w:rPr>
            </w:pPr>
            <w:r w:rsidRPr="00956DB1">
              <w:rPr>
                <w:rFonts w:ascii="Arial" w:hAnsi="Arial" w:cs="Arial"/>
                <w:iCs/>
                <w:sz w:val="18"/>
                <w:szCs w:val="18"/>
              </w:rPr>
              <w:t>12. 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r w:rsidR="00F91202" w:rsidRPr="00956DB1" w14:paraId="58DAEAD8" w14:textId="77777777" w:rsidTr="28EF5143">
        <w:tc>
          <w:tcPr>
            <w:tcW w:w="2371" w:type="dxa"/>
            <w:gridSpan w:val="2"/>
            <w:tcMar>
              <w:top w:w="28" w:type="dxa"/>
              <w:bottom w:w="28" w:type="dxa"/>
            </w:tcMar>
          </w:tcPr>
          <w:p w14:paraId="6ADDB9CD" w14:textId="50A462A6" w:rsidR="00F91202" w:rsidRPr="00956DB1" w:rsidRDefault="00F91202" w:rsidP="001B2C08">
            <w:pPr>
              <w:rPr>
                <w:rFonts w:ascii="Arial" w:hAnsi="Arial" w:cs="Arial"/>
                <w:sz w:val="18"/>
                <w:szCs w:val="18"/>
              </w:rPr>
            </w:pPr>
            <w:r w:rsidRPr="00956DB1">
              <w:rPr>
                <w:rFonts w:ascii="Arial" w:hAnsi="Arial" w:cs="Arial"/>
                <w:b/>
                <w:sz w:val="18"/>
                <w:szCs w:val="18"/>
              </w:rPr>
              <w:t xml:space="preserve">5.3.4. Sutarties kainos / įkainių peržiūra dėl kainų lygio pokyčio pagal </w:t>
            </w:r>
            <w:r w:rsidRPr="00956DB1">
              <w:rPr>
                <w:rFonts w:ascii="Arial" w:hAnsi="Arial" w:cs="Arial"/>
                <w:b/>
                <w:bCs/>
                <w:sz w:val="18"/>
                <w:szCs w:val="18"/>
              </w:rPr>
              <w:t>Paslaugų</w:t>
            </w:r>
            <w:r w:rsidRPr="00956DB1">
              <w:rPr>
                <w:rFonts w:ascii="Arial" w:hAnsi="Arial" w:cs="Arial"/>
                <w:b/>
                <w:sz w:val="18"/>
                <w:szCs w:val="18"/>
              </w:rPr>
              <w:t xml:space="preserve"> grupių kainų pokyčius</w:t>
            </w:r>
          </w:p>
        </w:tc>
        <w:tc>
          <w:tcPr>
            <w:tcW w:w="5426" w:type="dxa"/>
            <w:gridSpan w:val="5"/>
            <w:tcMar>
              <w:top w:w="28" w:type="dxa"/>
              <w:bottom w:w="28" w:type="dxa"/>
            </w:tcMar>
          </w:tcPr>
          <w:p w14:paraId="4D695019" w14:textId="77777777" w:rsidR="00F91202" w:rsidRPr="00956DB1" w:rsidRDefault="00F91202" w:rsidP="00F829B4">
            <w:pPr>
              <w:jc w:val="both"/>
              <w:rPr>
                <w:rFonts w:ascii="Arial" w:hAnsi="Arial" w:cs="Arial"/>
                <w:sz w:val="18"/>
                <w:szCs w:val="18"/>
              </w:rPr>
            </w:pPr>
            <w:r w:rsidRPr="00956DB1">
              <w:rPr>
                <w:rFonts w:ascii="Arial" w:hAnsi="Arial" w:cs="Arial"/>
                <w:sz w:val="18"/>
                <w:szCs w:val="18"/>
              </w:rPr>
              <w:t>Netaikoma</w:t>
            </w:r>
          </w:p>
          <w:p w14:paraId="5C32A818" w14:textId="77777777" w:rsidR="00F91202" w:rsidRPr="00956DB1" w:rsidRDefault="00F91202" w:rsidP="00F829B4">
            <w:pPr>
              <w:jc w:val="both"/>
              <w:rPr>
                <w:rFonts w:ascii="Arial" w:hAnsi="Arial" w:cs="Arial"/>
                <w:sz w:val="18"/>
                <w:szCs w:val="18"/>
              </w:rPr>
            </w:pPr>
          </w:p>
          <w:p w14:paraId="7F296A16" w14:textId="2B28B641" w:rsidR="00F91202" w:rsidRPr="00956DB1" w:rsidRDefault="00F91202" w:rsidP="00F829B4">
            <w:pPr>
              <w:jc w:val="both"/>
              <w:rPr>
                <w:rFonts w:ascii="Arial" w:hAnsi="Arial" w:cs="Arial"/>
                <w:color w:val="4472C4" w:themeColor="accent1"/>
                <w:sz w:val="18"/>
                <w:szCs w:val="18"/>
              </w:rPr>
            </w:pPr>
          </w:p>
        </w:tc>
        <w:tc>
          <w:tcPr>
            <w:tcW w:w="2240" w:type="dxa"/>
            <w:tcMar>
              <w:top w:w="28" w:type="dxa"/>
              <w:bottom w:w="28" w:type="dxa"/>
            </w:tcMar>
          </w:tcPr>
          <w:p w14:paraId="6EF0C1A8" w14:textId="519E4E28" w:rsidR="00F91202" w:rsidRPr="00956DB1" w:rsidRDefault="00F91202" w:rsidP="001B2C08">
            <w:pPr>
              <w:rPr>
                <w:rFonts w:ascii="Arial" w:hAnsi="Arial" w:cs="Arial"/>
                <w:sz w:val="18"/>
                <w:szCs w:val="18"/>
              </w:rPr>
            </w:pPr>
            <w:r w:rsidRPr="00956DB1">
              <w:rPr>
                <w:rFonts w:ascii="Arial" w:eastAsia="Arial" w:hAnsi="Arial" w:cs="Arial"/>
                <w:b/>
                <w:sz w:val="18"/>
                <w:szCs w:val="18"/>
                <w:lang w:val="en-GB" w:bidi="en-US"/>
              </w:rPr>
              <w:t>5.3.4. Revision of the Contract Price/rates due to changes in the price level in accordance with changes in prices of the Service groups</w:t>
            </w:r>
          </w:p>
        </w:tc>
        <w:tc>
          <w:tcPr>
            <w:tcW w:w="5729" w:type="dxa"/>
            <w:gridSpan w:val="6"/>
            <w:tcMar>
              <w:top w:w="28" w:type="dxa"/>
              <w:bottom w:w="28" w:type="dxa"/>
            </w:tcMar>
          </w:tcPr>
          <w:p w14:paraId="412931E4" w14:textId="77777777" w:rsidR="00F91202" w:rsidRPr="00956DB1" w:rsidRDefault="00F91202" w:rsidP="00F829B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646BDE1A" w14:textId="77777777" w:rsidR="00F91202" w:rsidRPr="00956DB1" w:rsidRDefault="00F91202" w:rsidP="00F829B4">
            <w:pPr>
              <w:jc w:val="both"/>
              <w:rPr>
                <w:rFonts w:ascii="Arial" w:hAnsi="Arial" w:cs="Arial"/>
                <w:sz w:val="18"/>
                <w:szCs w:val="18"/>
                <w:lang w:val="en-GB"/>
              </w:rPr>
            </w:pPr>
          </w:p>
          <w:p w14:paraId="72D7B8D6" w14:textId="044E4E46" w:rsidR="00F91202" w:rsidRPr="00956DB1" w:rsidRDefault="00F91202" w:rsidP="00F829B4">
            <w:pPr>
              <w:jc w:val="both"/>
              <w:rPr>
                <w:rFonts w:ascii="Arial" w:hAnsi="Arial" w:cs="Arial"/>
                <w:color w:val="4472C4" w:themeColor="accent1"/>
                <w:sz w:val="18"/>
                <w:szCs w:val="18"/>
                <w:lang w:val="en-GB"/>
              </w:rPr>
            </w:pPr>
          </w:p>
        </w:tc>
      </w:tr>
      <w:tr w:rsidR="00736754" w:rsidRPr="00956DB1" w14:paraId="598909A6" w14:textId="77777777" w:rsidTr="28EF5143">
        <w:tc>
          <w:tcPr>
            <w:tcW w:w="2371" w:type="dxa"/>
            <w:gridSpan w:val="2"/>
            <w:tcMar>
              <w:top w:w="28" w:type="dxa"/>
              <w:bottom w:w="28" w:type="dxa"/>
            </w:tcMar>
          </w:tcPr>
          <w:p w14:paraId="5CE61DE6" w14:textId="323DEA50" w:rsidR="00736754" w:rsidRPr="00956DB1" w:rsidRDefault="00736754" w:rsidP="00736754">
            <w:pPr>
              <w:rPr>
                <w:rFonts w:ascii="Arial" w:hAnsi="Arial" w:cs="Arial"/>
                <w:sz w:val="18"/>
                <w:szCs w:val="18"/>
              </w:rPr>
            </w:pPr>
            <w:r w:rsidRPr="00956DB1">
              <w:rPr>
                <w:rFonts w:ascii="Arial" w:hAnsi="Arial" w:cs="Arial"/>
                <w:b/>
                <w:bCs/>
                <w:sz w:val="18"/>
                <w:szCs w:val="18"/>
              </w:rPr>
              <w:t xml:space="preserve">5.4. Sutarties kainos / įkainių apskaičiavimas taikant </w:t>
            </w:r>
            <w:r w:rsidRPr="00956DB1">
              <w:rPr>
                <w:rFonts w:ascii="Arial" w:hAnsi="Arial" w:cs="Arial"/>
                <w:b/>
                <w:bCs/>
                <w:sz w:val="18"/>
                <w:szCs w:val="18"/>
                <w:u w:val="single"/>
              </w:rPr>
              <w:t>kiekio (apimties)</w:t>
            </w:r>
            <w:r w:rsidRPr="00956DB1">
              <w:rPr>
                <w:rFonts w:ascii="Arial" w:hAnsi="Arial" w:cs="Arial"/>
                <w:b/>
                <w:bCs/>
                <w:sz w:val="18"/>
                <w:szCs w:val="18"/>
              </w:rPr>
              <w:t xml:space="preserve"> keitimo taisykles</w:t>
            </w:r>
          </w:p>
        </w:tc>
        <w:tc>
          <w:tcPr>
            <w:tcW w:w="5426" w:type="dxa"/>
            <w:gridSpan w:val="5"/>
            <w:tcMar>
              <w:top w:w="28" w:type="dxa"/>
              <w:bottom w:w="28" w:type="dxa"/>
            </w:tcMar>
          </w:tcPr>
          <w:p w14:paraId="643BABD2" w14:textId="77777777" w:rsidR="003A155B" w:rsidRPr="00956DB1" w:rsidRDefault="003A155B" w:rsidP="003A155B">
            <w:pPr>
              <w:jc w:val="both"/>
              <w:rPr>
                <w:rFonts w:ascii="Arial" w:hAnsi="Arial" w:cs="Arial"/>
                <w:sz w:val="18"/>
                <w:szCs w:val="18"/>
                <w:lang w:val="en-US"/>
              </w:rPr>
            </w:pPr>
            <w:r w:rsidRPr="00956DB1">
              <w:rPr>
                <w:rFonts w:ascii="Arial" w:hAnsi="Arial" w:cs="Arial"/>
                <w:sz w:val="18"/>
                <w:szCs w:val="18"/>
              </w:rPr>
              <w:t>Pirkėjas numato galimybę įsigyti Sutartimi įsigyjamų Paslaugų sąraše nenurodytų, tačiau su pirkimo objektu susijusių Paslaugų (toliau – Nenumatytos paslaugos) neviršijant 10 (dešimt) proc. Pradinės Sutarties vertės (jos nedidinant).</w:t>
            </w:r>
            <w:r w:rsidRPr="00956DB1">
              <w:rPr>
                <w:rFonts w:ascii="Arial" w:hAnsi="Arial" w:cs="Arial"/>
                <w:sz w:val="18"/>
                <w:szCs w:val="18"/>
                <w:lang w:val="en-US"/>
              </w:rPr>
              <w:t> </w:t>
            </w:r>
          </w:p>
          <w:p w14:paraId="603B8AE7" w14:textId="77777777" w:rsidR="003A155B" w:rsidRPr="00956DB1" w:rsidRDefault="003A155B" w:rsidP="003A155B">
            <w:pPr>
              <w:jc w:val="both"/>
              <w:rPr>
                <w:rFonts w:ascii="Arial" w:hAnsi="Arial" w:cs="Arial"/>
                <w:sz w:val="18"/>
                <w:szCs w:val="18"/>
                <w:lang w:val="en-US"/>
              </w:rPr>
            </w:pPr>
            <w:r w:rsidRPr="00956DB1">
              <w:rPr>
                <w:rFonts w:ascii="Arial" w:hAnsi="Arial" w:cs="Arial"/>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r w:rsidRPr="00956DB1">
              <w:rPr>
                <w:rFonts w:ascii="Arial" w:hAnsi="Arial" w:cs="Arial"/>
                <w:sz w:val="18"/>
                <w:szCs w:val="18"/>
                <w:lang w:val="en-US"/>
              </w:rPr>
              <w:t> </w:t>
            </w:r>
          </w:p>
          <w:p w14:paraId="6170391B" w14:textId="106E6367" w:rsidR="00736754" w:rsidRPr="00956DB1" w:rsidRDefault="00736754" w:rsidP="00736754">
            <w:pPr>
              <w:jc w:val="both"/>
              <w:rPr>
                <w:rFonts w:ascii="Arial" w:hAnsi="Arial" w:cs="Arial"/>
                <w:sz w:val="18"/>
                <w:szCs w:val="18"/>
              </w:rPr>
            </w:pPr>
          </w:p>
        </w:tc>
        <w:tc>
          <w:tcPr>
            <w:tcW w:w="2240" w:type="dxa"/>
            <w:tcMar>
              <w:top w:w="28" w:type="dxa"/>
              <w:bottom w:w="28" w:type="dxa"/>
            </w:tcMar>
          </w:tcPr>
          <w:p w14:paraId="456148BD" w14:textId="5CE1EF8E"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 xml:space="preserve">5.4. Calculation of the Contract Price/rates using </w:t>
            </w:r>
            <w:r w:rsidRPr="00956DB1">
              <w:rPr>
                <w:rFonts w:ascii="Arial" w:eastAsia="Arial" w:hAnsi="Arial" w:cs="Arial"/>
                <w:b/>
                <w:sz w:val="18"/>
                <w:szCs w:val="18"/>
                <w:u w:val="single"/>
                <w:lang w:val="en-GB" w:bidi="en-US"/>
              </w:rPr>
              <w:t>quantity (volume)</w:t>
            </w:r>
            <w:r w:rsidRPr="00956DB1">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2BBE66FB" w14:textId="77777777" w:rsidR="005F50BA" w:rsidRPr="00956DB1" w:rsidRDefault="005F50BA" w:rsidP="005F50BA">
            <w:pPr>
              <w:jc w:val="both"/>
              <w:rPr>
                <w:rFonts w:ascii="Arial" w:hAnsi="Arial" w:cs="Arial"/>
                <w:sz w:val="18"/>
                <w:szCs w:val="18"/>
                <w:lang w:val="en-GB"/>
              </w:rPr>
            </w:pPr>
            <w:r w:rsidRPr="00956DB1">
              <w:rPr>
                <w:rFonts w:ascii="Arial" w:eastAsia="Arial" w:hAnsi="Arial" w:cs="Arial"/>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1603EB75" w14:textId="42818339" w:rsidR="00736754" w:rsidRPr="00956DB1" w:rsidRDefault="005F50BA" w:rsidP="005F50BA">
            <w:pPr>
              <w:jc w:val="both"/>
              <w:rPr>
                <w:rFonts w:ascii="Arial" w:hAnsi="Arial" w:cs="Arial"/>
                <w:sz w:val="18"/>
                <w:szCs w:val="18"/>
                <w:lang w:val="en-GB"/>
              </w:rPr>
            </w:pPr>
            <w:r w:rsidRPr="00956DB1">
              <w:rPr>
                <w:rFonts w:ascii="Arial" w:eastAsia="Arial" w:hAnsi="Arial" w:cs="Arial"/>
                <w:sz w:val="18"/>
                <w:szCs w:val="18"/>
                <w:lang w:val="en-GB" w:bidi="en-US"/>
              </w:rPr>
              <w:t>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whether  the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p w14:paraId="294BBC71" w14:textId="3E3C3DE6" w:rsidR="00736754" w:rsidRPr="00956DB1" w:rsidRDefault="00736754" w:rsidP="00736754">
            <w:pPr>
              <w:jc w:val="both"/>
              <w:rPr>
                <w:rFonts w:ascii="Arial" w:hAnsi="Arial" w:cs="Arial"/>
                <w:sz w:val="18"/>
                <w:szCs w:val="18"/>
              </w:rPr>
            </w:pPr>
          </w:p>
        </w:tc>
      </w:tr>
      <w:tr w:rsidR="00736754" w:rsidRPr="00956DB1" w14:paraId="2761C5B7" w14:textId="77777777" w:rsidTr="28EF5143">
        <w:tc>
          <w:tcPr>
            <w:tcW w:w="2371" w:type="dxa"/>
            <w:gridSpan w:val="2"/>
            <w:tcMar>
              <w:top w:w="28" w:type="dxa"/>
              <w:bottom w:w="28" w:type="dxa"/>
            </w:tcMar>
          </w:tcPr>
          <w:p w14:paraId="138A59D3" w14:textId="59F68B32" w:rsidR="00736754" w:rsidRPr="00956DB1" w:rsidRDefault="00736754" w:rsidP="00736754">
            <w:pPr>
              <w:rPr>
                <w:rFonts w:ascii="Arial" w:hAnsi="Arial" w:cs="Arial"/>
                <w:sz w:val="18"/>
                <w:szCs w:val="18"/>
              </w:rPr>
            </w:pPr>
            <w:r w:rsidRPr="00956DB1">
              <w:rPr>
                <w:rFonts w:ascii="Arial" w:hAnsi="Arial" w:cs="Arial"/>
                <w:b/>
                <w:sz w:val="18"/>
                <w:szCs w:val="18"/>
              </w:rPr>
              <w:t>5.5. Atsiskaitymo su Tiekėju terminas ir tvarka</w:t>
            </w:r>
          </w:p>
        </w:tc>
        <w:tc>
          <w:tcPr>
            <w:tcW w:w="5426" w:type="dxa"/>
            <w:gridSpan w:val="5"/>
            <w:tcMar>
              <w:top w:w="28" w:type="dxa"/>
              <w:bottom w:w="28" w:type="dxa"/>
            </w:tcMar>
          </w:tcPr>
          <w:p w14:paraId="385B0AE9" w14:textId="77777777" w:rsidR="00636470" w:rsidRPr="00956DB1" w:rsidRDefault="00636470" w:rsidP="00636470">
            <w:pPr>
              <w:jc w:val="both"/>
              <w:rPr>
                <w:rFonts w:ascii="Arial" w:hAnsi="Arial" w:cs="Arial"/>
                <w:sz w:val="18"/>
                <w:szCs w:val="18"/>
              </w:rPr>
            </w:pPr>
            <w:r w:rsidRPr="00956DB1">
              <w:rPr>
                <w:rFonts w:ascii="Arial" w:hAnsi="Arial" w:cs="Arial"/>
                <w:sz w:val="18"/>
                <w:szCs w:val="18"/>
              </w:rPr>
              <w:t xml:space="preserve">Pirkėjas atsiskaito su Tiekėju ne vėliau kaip per </w:t>
            </w:r>
            <w:r w:rsidRPr="00956DB1">
              <w:rPr>
                <w:rFonts w:ascii="Arial" w:hAnsi="Arial" w:cs="Arial"/>
                <w:i/>
                <w:iCs/>
                <w:sz w:val="18"/>
                <w:szCs w:val="18"/>
              </w:rPr>
              <w:t xml:space="preserve">45 kalendorines dienas </w:t>
            </w:r>
            <w:r w:rsidRPr="00956DB1">
              <w:rPr>
                <w:rFonts w:ascii="Arial" w:hAnsi="Arial" w:cs="Arial"/>
                <w:sz w:val="18"/>
                <w:szCs w:val="18"/>
              </w:rPr>
              <w:t>nuo Sąskaitos gavimo dienos.</w:t>
            </w:r>
          </w:p>
          <w:p w14:paraId="7220DD28" w14:textId="77777777" w:rsidR="00736754" w:rsidRPr="00956DB1" w:rsidRDefault="00736754" w:rsidP="00736754">
            <w:pPr>
              <w:jc w:val="both"/>
              <w:rPr>
                <w:rFonts w:ascii="Arial" w:hAnsi="Arial" w:cs="Arial"/>
                <w:sz w:val="18"/>
                <w:szCs w:val="18"/>
                <w:shd w:val="clear" w:color="auto" w:fill="FFFFFF"/>
              </w:rPr>
            </w:pPr>
          </w:p>
          <w:p w14:paraId="013051B6" w14:textId="30A93293" w:rsidR="00736754" w:rsidRPr="00956DB1" w:rsidRDefault="00736754" w:rsidP="00736754">
            <w:pPr>
              <w:jc w:val="both"/>
              <w:rPr>
                <w:rFonts w:ascii="Arial" w:hAnsi="Arial" w:cs="Arial"/>
                <w:sz w:val="18"/>
                <w:szCs w:val="18"/>
                <w:shd w:val="clear" w:color="auto" w:fill="FFFFFF"/>
              </w:rPr>
            </w:pPr>
            <w:r w:rsidRPr="00956DB1">
              <w:rPr>
                <w:rFonts w:ascii="Arial" w:hAnsi="Arial" w:cs="Arial"/>
                <w:sz w:val="18"/>
                <w:szCs w:val="18"/>
                <w:shd w:val="clear" w:color="auto" w:fill="FFFFFF"/>
              </w:rPr>
              <w:t>Apmokėjimo sąlygos</w:t>
            </w:r>
            <w:r w:rsidR="006D54DF" w:rsidRPr="00956DB1">
              <w:rPr>
                <w:rFonts w:ascii="Arial" w:hAnsi="Arial" w:cs="Arial"/>
                <w:sz w:val="18"/>
                <w:szCs w:val="18"/>
                <w:shd w:val="clear" w:color="auto" w:fill="FFFFFF"/>
              </w:rPr>
              <w:t xml:space="preserve">: </w:t>
            </w:r>
            <w:r w:rsidRPr="00956DB1">
              <w:rPr>
                <w:rFonts w:ascii="Arial" w:hAnsi="Arial" w:cs="Arial"/>
                <w:sz w:val="18"/>
                <w:szCs w:val="18"/>
                <w:shd w:val="clear" w:color="auto" w:fill="FFFFFF"/>
              </w:rPr>
              <w:t>įvykdžius visus sutartinius įsipareigojimus, sumokama visa Sutarties kaina</w:t>
            </w:r>
            <w:r w:rsidR="006D54DF" w:rsidRPr="00956DB1">
              <w:rPr>
                <w:rFonts w:ascii="Arial" w:hAnsi="Arial" w:cs="Arial"/>
                <w:sz w:val="18"/>
                <w:szCs w:val="18"/>
                <w:shd w:val="clear" w:color="auto" w:fill="FFFFFF"/>
              </w:rPr>
              <w:t>.</w:t>
            </w:r>
          </w:p>
          <w:p w14:paraId="794413E5" w14:textId="0BDB15F4" w:rsidR="00736754" w:rsidRPr="00956DB1" w:rsidRDefault="00736754" w:rsidP="00736754">
            <w:pPr>
              <w:jc w:val="both"/>
              <w:rPr>
                <w:rFonts w:ascii="Arial" w:hAnsi="Arial" w:cs="Arial"/>
                <w:sz w:val="18"/>
                <w:szCs w:val="18"/>
              </w:rPr>
            </w:pPr>
          </w:p>
        </w:tc>
        <w:tc>
          <w:tcPr>
            <w:tcW w:w="2240" w:type="dxa"/>
            <w:tcMar>
              <w:top w:w="28" w:type="dxa"/>
              <w:bottom w:w="28" w:type="dxa"/>
            </w:tcMar>
          </w:tcPr>
          <w:p w14:paraId="4343AF61" w14:textId="79A37251"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1E052E14" w14:textId="77777777" w:rsidR="00F86509" w:rsidRPr="00956DB1" w:rsidRDefault="00F86509" w:rsidP="00F86509">
            <w:pPr>
              <w:jc w:val="both"/>
              <w:rPr>
                <w:rFonts w:ascii="Arial" w:hAnsi="Arial" w:cs="Arial"/>
                <w:sz w:val="18"/>
                <w:szCs w:val="18"/>
              </w:rPr>
            </w:pPr>
            <w:r w:rsidRPr="00956DB1">
              <w:rPr>
                <w:rFonts w:ascii="Arial" w:hAnsi="Arial" w:cs="Arial"/>
                <w:sz w:val="18"/>
                <w:szCs w:val="18"/>
              </w:rPr>
              <w:t xml:space="preserve">The Buyer shall settle accounts with the Supplier no later than </w:t>
            </w:r>
            <w:r w:rsidRPr="00956DB1">
              <w:rPr>
                <w:rFonts w:ascii="Arial" w:hAnsi="Arial" w:cs="Arial"/>
                <w:i/>
                <w:iCs/>
                <w:sz w:val="18"/>
                <w:szCs w:val="18"/>
              </w:rPr>
              <w:t xml:space="preserve">45 calendar days </w:t>
            </w:r>
            <w:r w:rsidRPr="00956DB1">
              <w:rPr>
                <w:rFonts w:ascii="Arial" w:hAnsi="Arial" w:cs="Arial"/>
                <w:sz w:val="18"/>
                <w:szCs w:val="18"/>
              </w:rPr>
              <w:t>from the date of receipt of the Invoice.</w:t>
            </w:r>
          </w:p>
          <w:p w14:paraId="5B4D8CB3" w14:textId="77777777" w:rsidR="00736754" w:rsidRPr="00956DB1" w:rsidRDefault="00736754" w:rsidP="00736754">
            <w:pPr>
              <w:jc w:val="both"/>
              <w:rPr>
                <w:rFonts w:ascii="Arial" w:hAnsi="Arial" w:cs="Arial"/>
                <w:sz w:val="18"/>
                <w:szCs w:val="18"/>
                <w:shd w:val="clear" w:color="auto" w:fill="FFFFFF"/>
                <w:lang w:val="en-GB"/>
              </w:rPr>
            </w:pPr>
          </w:p>
          <w:p w14:paraId="44BF8BE2" w14:textId="65578796" w:rsidR="00736754" w:rsidRPr="00956DB1" w:rsidRDefault="00736754" w:rsidP="00736754">
            <w:pPr>
              <w:jc w:val="both"/>
              <w:rPr>
                <w:rFonts w:ascii="Arial" w:hAnsi="Arial" w:cs="Arial"/>
                <w:sz w:val="18"/>
                <w:szCs w:val="18"/>
                <w:shd w:val="clear" w:color="auto" w:fill="FFFFFF"/>
                <w:lang w:val="en-GB"/>
              </w:rPr>
            </w:pPr>
            <w:r w:rsidRPr="00956DB1">
              <w:rPr>
                <w:rFonts w:ascii="Arial" w:eastAsia="Arial" w:hAnsi="Arial" w:cs="Arial"/>
                <w:sz w:val="18"/>
                <w:szCs w:val="18"/>
                <w:shd w:val="clear" w:color="auto" w:fill="FFFFFF"/>
                <w:lang w:val="en-GB" w:bidi="en-US"/>
              </w:rPr>
              <w:t>Payment terms</w:t>
            </w:r>
            <w:r w:rsidR="006D54DF" w:rsidRPr="00956DB1">
              <w:rPr>
                <w:rFonts w:ascii="Arial" w:eastAsia="Arial" w:hAnsi="Arial" w:cs="Arial"/>
                <w:sz w:val="18"/>
                <w:szCs w:val="18"/>
                <w:shd w:val="clear" w:color="auto" w:fill="FFFFFF"/>
                <w:lang w:val="en-GB" w:bidi="en-US"/>
              </w:rPr>
              <w:t xml:space="preserve">: </w:t>
            </w:r>
            <w:r w:rsidRPr="00956DB1">
              <w:rPr>
                <w:rFonts w:ascii="Arial" w:eastAsia="Arial" w:hAnsi="Arial" w:cs="Arial"/>
                <w:sz w:val="18"/>
                <w:szCs w:val="18"/>
                <w:shd w:val="clear" w:color="auto" w:fill="FFFFFF"/>
                <w:lang w:val="en-GB" w:bidi="en-US"/>
              </w:rPr>
              <w:t>payment of the full Contract Price upon fulfilment of all contractual obligations</w:t>
            </w:r>
            <w:r w:rsidR="006D54DF" w:rsidRPr="00956DB1">
              <w:rPr>
                <w:rFonts w:ascii="Arial" w:eastAsia="Arial" w:hAnsi="Arial" w:cs="Arial"/>
                <w:sz w:val="18"/>
                <w:szCs w:val="18"/>
                <w:shd w:val="clear" w:color="auto" w:fill="FFFFFF"/>
                <w:lang w:val="en-GB" w:bidi="en-US"/>
              </w:rPr>
              <w:t>.</w:t>
            </w:r>
          </w:p>
          <w:p w14:paraId="43BC3C4A" w14:textId="79FC2362" w:rsidR="00736754" w:rsidRPr="00956DB1" w:rsidRDefault="00736754" w:rsidP="00736754">
            <w:pPr>
              <w:jc w:val="both"/>
              <w:rPr>
                <w:rFonts w:ascii="Arial" w:hAnsi="Arial" w:cs="Arial"/>
                <w:sz w:val="18"/>
                <w:szCs w:val="18"/>
              </w:rPr>
            </w:pPr>
          </w:p>
        </w:tc>
      </w:tr>
      <w:tr w:rsidR="00736754" w:rsidRPr="00956DB1" w14:paraId="3AC70B9F" w14:textId="77777777" w:rsidTr="28EF5143">
        <w:tc>
          <w:tcPr>
            <w:tcW w:w="2371" w:type="dxa"/>
            <w:gridSpan w:val="2"/>
            <w:tcMar>
              <w:top w:w="28" w:type="dxa"/>
              <w:bottom w:w="28" w:type="dxa"/>
            </w:tcMar>
          </w:tcPr>
          <w:p w14:paraId="576A3290" w14:textId="008632A3" w:rsidR="00736754" w:rsidRPr="00956DB1" w:rsidRDefault="00736754" w:rsidP="00736754">
            <w:pPr>
              <w:rPr>
                <w:rFonts w:ascii="Arial" w:hAnsi="Arial" w:cs="Arial"/>
                <w:sz w:val="18"/>
                <w:szCs w:val="18"/>
              </w:rPr>
            </w:pPr>
            <w:r w:rsidRPr="00956DB1">
              <w:rPr>
                <w:rFonts w:ascii="Arial" w:hAnsi="Arial" w:cs="Arial"/>
                <w:b/>
                <w:sz w:val="18"/>
                <w:szCs w:val="18"/>
              </w:rPr>
              <w:t>5.6. Avansas</w:t>
            </w:r>
          </w:p>
        </w:tc>
        <w:tc>
          <w:tcPr>
            <w:tcW w:w="5426" w:type="dxa"/>
            <w:gridSpan w:val="5"/>
            <w:tcMar>
              <w:top w:w="28" w:type="dxa"/>
              <w:bottom w:w="28" w:type="dxa"/>
            </w:tcMar>
          </w:tcPr>
          <w:p w14:paraId="43410A45" w14:textId="0BE490A7" w:rsidR="00736754" w:rsidRPr="00956DB1" w:rsidRDefault="00736754" w:rsidP="00736754">
            <w:pPr>
              <w:jc w:val="both"/>
              <w:rPr>
                <w:rFonts w:ascii="Arial" w:hAnsi="Arial" w:cs="Arial"/>
                <w:sz w:val="18"/>
                <w:szCs w:val="18"/>
              </w:rPr>
            </w:pPr>
            <w:r w:rsidRPr="00956DB1">
              <w:rPr>
                <w:rFonts w:ascii="Arial" w:hAnsi="Arial" w:cs="Arial"/>
                <w:sz w:val="18"/>
                <w:szCs w:val="18"/>
              </w:rPr>
              <w:t>Netaikoma</w:t>
            </w:r>
          </w:p>
          <w:p w14:paraId="6CEAC75B" w14:textId="717EEA5C" w:rsidR="00736754" w:rsidRPr="00956DB1" w:rsidRDefault="00736754" w:rsidP="00736754">
            <w:pPr>
              <w:jc w:val="both"/>
              <w:rPr>
                <w:rFonts w:ascii="Arial" w:hAnsi="Arial" w:cs="Arial"/>
                <w:sz w:val="18"/>
                <w:szCs w:val="18"/>
              </w:rPr>
            </w:pPr>
          </w:p>
        </w:tc>
        <w:tc>
          <w:tcPr>
            <w:tcW w:w="2240" w:type="dxa"/>
            <w:tcMar>
              <w:top w:w="28" w:type="dxa"/>
              <w:bottom w:w="28" w:type="dxa"/>
            </w:tcMar>
          </w:tcPr>
          <w:p w14:paraId="00521625" w14:textId="2F5059B4"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5.6. Advance payment</w:t>
            </w:r>
          </w:p>
        </w:tc>
        <w:tc>
          <w:tcPr>
            <w:tcW w:w="5729" w:type="dxa"/>
            <w:gridSpan w:val="6"/>
            <w:tcMar>
              <w:top w:w="28" w:type="dxa"/>
              <w:bottom w:w="28" w:type="dxa"/>
            </w:tcMar>
          </w:tcPr>
          <w:p w14:paraId="05EEF203" w14:textId="6D91E85A"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tc>
      </w:tr>
      <w:tr w:rsidR="00736754" w:rsidRPr="00956DB1" w14:paraId="1AD8290E" w14:textId="77777777" w:rsidTr="28EF5143">
        <w:tc>
          <w:tcPr>
            <w:tcW w:w="2371" w:type="dxa"/>
            <w:gridSpan w:val="2"/>
            <w:tcMar>
              <w:top w:w="28" w:type="dxa"/>
              <w:bottom w:w="28" w:type="dxa"/>
            </w:tcMar>
          </w:tcPr>
          <w:p w14:paraId="62DFAA9A" w14:textId="520D17AE" w:rsidR="00736754" w:rsidRPr="00956DB1" w:rsidRDefault="00736754" w:rsidP="00736754">
            <w:pPr>
              <w:rPr>
                <w:rFonts w:ascii="Arial" w:hAnsi="Arial" w:cs="Arial"/>
                <w:sz w:val="18"/>
                <w:szCs w:val="18"/>
              </w:rPr>
            </w:pPr>
            <w:r w:rsidRPr="00956DB1">
              <w:rPr>
                <w:rFonts w:ascii="Arial" w:hAnsi="Arial" w:cs="Arial"/>
                <w:b/>
                <w:sz w:val="18"/>
                <w:szCs w:val="18"/>
              </w:rPr>
              <w:t>5.7. Avanso užtikrinimas</w:t>
            </w:r>
          </w:p>
        </w:tc>
        <w:tc>
          <w:tcPr>
            <w:tcW w:w="5426" w:type="dxa"/>
            <w:gridSpan w:val="5"/>
            <w:tcMar>
              <w:top w:w="28" w:type="dxa"/>
              <w:bottom w:w="28" w:type="dxa"/>
            </w:tcMar>
          </w:tcPr>
          <w:p w14:paraId="5B524786"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Netaikoma</w:t>
            </w:r>
          </w:p>
          <w:p w14:paraId="7E8ECD4C" w14:textId="77777777" w:rsidR="00736754" w:rsidRPr="00956DB1" w:rsidRDefault="00736754" w:rsidP="00736754">
            <w:pPr>
              <w:jc w:val="both"/>
              <w:rPr>
                <w:rFonts w:ascii="Arial" w:hAnsi="Arial" w:cs="Arial"/>
                <w:sz w:val="18"/>
                <w:szCs w:val="18"/>
              </w:rPr>
            </w:pPr>
          </w:p>
          <w:p w14:paraId="0115A4E3" w14:textId="40838932" w:rsidR="00736754" w:rsidRPr="00956DB1" w:rsidRDefault="00736754" w:rsidP="00736754">
            <w:pPr>
              <w:jc w:val="both"/>
              <w:rPr>
                <w:rFonts w:ascii="Arial" w:hAnsi="Arial" w:cs="Arial"/>
                <w:sz w:val="18"/>
                <w:szCs w:val="18"/>
              </w:rPr>
            </w:pPr>
          </w:p>
        </w:tc>
        <w:tc>
          <w:tcPr>
            <w:tcW w:w="2240" w:type="dxa"/>
            <w:tcMar>
              <w:top w:w="28" w:type="dxa"/>
              <w:bottom w:w="28" w:type="dxa"/>
            </w:tcMar>
          </w:tcPr>
          <w:p w14:paraId="5E98BB94" w14:textId="4E179691"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36634EF0" w14:textId="6B7824F4"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tc>
      </w:tr>
      <w:tr w:rsidR="00736754" w:rsidRPr="00956DB1" w14:paraId="7ACA358E" w14:textId="77777777" w:rsidTr="28EF5143">
        <w:tc>
          <w:tcPr>
            <w:tcW w:w="7797" w:type="dxa"/>
            <w:gridSpan w:val="7"/>
            <w:tcMar>
              <w:top w:w="28" w:type="dxa"/>
              <w:bottom w:w="28" w:type="dxa"/>
            </w:tcMar>
          </w:tcPr>
          <w:p w14:paraId="71ABB12F" w14:textId="6125295E"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6. PASLAUGŲ KOKYBĖ IR GARANTINIAI ĮSIPAREIGOJIMAI</w:t>
            </w:r>
          </w:p>
        </w:tc>
        <w:tc>
          <w:tcPr>
            <w:tcW w:w="7969" w:type="dxa"/>
            <w:gridSpan w:val="7"/>
            <w:tcMar>
              <w:top w:w="28" w:type="dxa"/>
              <w:bottom w:w="28" w:type="dxa"/>
            </w:tcMar>
          </w:tcPr>
          <w:p w14:paraId="62B953A1" w14:textId="6DD6806E"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6. QUALITY OF SERVICES AND WARRANTY OBLIGATIONS</w:t>
            </w:r>
          </w:p>
        </w:tc>
      </w:tr>
      <w:tr w:rsidR="00736754" w:rsidRPr="00956DB1" w14:paraId="08E218FE" w14:textId="77777777" w:rsidTr="28EF5143">
        <w:tc>
          <w:tcPr>
            <w:tcW w:w="2371" w:type="dxa"/>
            <w:gridSpan w:val="2"/>
            <w:tcMar>
              <w:top w:w="28" w:type="dxa"/>
              <w:bottom w:w="28" w:type="dxa"/>
            </w:tcMar>
          </w:tcPr>
          <w:p w14:paraId="4FF8379B" w14:textId="63412EF8" w:rsidR="00736754" w:rsidRPr="00956DB1" w:rsidRDefault="00736754" w:rsidP="00736754">
            <w:pPr>
              <w:rPr>
                <w:rFonts w:ascii="Arial" w:hAnsi="Arial" w:cs="Arial"/>
                <w:sz w:val="18"/>
                <w:szCs w:val="18"/>
              </w:rPr>
            </w:pPr>
            <w:r w:rsidRPr="00956DB1">
              <w:rPr>
                <w:rFonts w:ascii="Arial" w:hAnsi="Arial" w:cs="Arial"/>
                <w:b/>
                <w:sz w:val="18"/>
                <w:szCs w:val="18"/>
              </w:rPr>
              <w:t>6.1. Garantinis terminas</w:t>
            </w:r>
          </w:p>
        </w:tc>
        <w:tc>
          <w:tcPr>
            <w:tcW w:w="5426" w:type="dxa"/>
            <w:gridSpan w:val="5"/>
            <w:tcMar>
              <w:top w:w="28" w:type="dxa"/>
              <w:bottom w:w="28" w:type="dxa"/>
            </w:tcMar>
          </w:tcPr>
          <w:p w14:paraId="3A758245" w14:textId="16F5B0B4" w:rsidR="00736754" w:rsidRPr="00956DB1" w:rsidRDefault="00736754" w:rsidP="00030A1A">
            <w:pPr>
              <w:rPr>
                <w:rFonts w:ascii="Arial" w:eastAsia="Arial" w:hAnsi="Arial" w:cs="Arial"/>
                <w:color w:val="000000" w:themeColor="text1"/>
                <w:sz w:val="18"/>
                <w:szCs w:val="18"/>
              </w:rPr>
            </w:pPr>
            <w:r w:rsidRPr="00956DB1">
              <w:rPr>
                <w:rFonts w:ascii="Arial" w:eastAsia="Arial" w:hAnsi="Arial" w:cs="Arial"/>
                <w:color w:val="000000" w:themeColor="text1"/>
                <w:sz w:val="18"/>
                <w:szCs w:val="18"/>
              </w:rPr>
              <w:t>Netaikoma</w:t>
            </w:r>
          </w:p>
        </w:tc>
        <w:tc>
          <w:tcPr>
            <w:tcW w:w="2240" w:type="dxa"/>
            <w:tcMar>
              <w:top w:w="28" w:type="dxa"/>
              <w:bottom w:w="28" w:type="dxa"/>
            </w:tcMar>
          </w:tcPr>
          <w:p w14:paraId="01E3361E" w14:textId="23B96063"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6.1. Warranty period</w:t>
            </w:r>
          </w:p>
        </w:tc>
        <w:tc>
          <w:tcPr>
            <w:tcW w:w="5729" w:type="dxa"/>
            <w:gridSpan w:val="6"/>
            <w:tcMar>
              <w:top w:w="28" w:type="dxa"/>
              <w:bottom w:w="28" w:type="dxa"/>
            </w:tcMar>
          </w:tcPr>
          <w:p w14:paraId="19B38A30"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49136A4E" w14:textId="790EDFF1" w:rsidR="00736754" w:rsidRPr="00956DB1" w:rsidRDefault="00736754" w:rsidP="00736754">
            <w:pPr>
              <w:jc w:val="both"/>
              <w:rPr>
                <w:rFonts w:ascii="Arial" w:hAnsi="Arial" w:cs="Arial"/>
                <w:sz w:val="18"/>
                <w:szCs w:val="18"/>
              </w:rPr>
            </w:pPr>
          </w:p>
        </w:tc>
      </w:tr>
      <w:tr w:rsidR="00736754" w:rsidRPr="00956DB1" w14:paraId="752B3326" w14:textId="77777777" w:rsidTr="28EF5143">
        <w:tc>
          <w:tcPr>
            <w:tcW w:w="2371" w:type="dxa"/>
            <w:gridSpan w:val="2"/>
            <w:tcMar>
              <w:top w:w="28" w:type="dxa"/>
              <w:bottom w:w="28" w:type="dxa"/>
            </w:tcMar>
          </w:tcPr>
          <w:p w14:paraId="54D82E29" w14:textId="41AF6C33" w:rsidR="00736754" w:rsidRPr="00956DB1" w:rsidRDefault="00736754" w:rsidP="00736754">
            <w:pPr>
              <w:rPr>
                <w:rFonts w:ascii="Arial" w:hAnsi="Arial" w:cs="Arial"/>
                <w:sz w:val="18"/>
                <w:szCs w:val="18"/>
              </w:rPr>
            </w:pPr>
            <w:r w:rsidRPr="00956DB1">
              <w:rPr>
                <w:rFonts w:ascii="Arial" w:hAnsi="Arial" w:cs="Arial"/>
                <w:b/>
                <w:sz w:val="18"/>
                <w:szCs w:val="18"/>
              </w:rPr>
              <w:t>6.2. Terminas Paslaugų trūkumams pašalinti</w:t>
            </w:r>
          </w:p>
        </w:tc>
        <w:tc>
          <w:tcPr>
            <w:tcW w:w="5426" w:type="dxa"/>
            <w:gridSpan w:val="5"/>
            <w:tcMar>
              <w:top w:w="28" w:type="dxa"/>
              <w:bottom w:w="28" w:type="dxa"/>
            </w:tcMar>
          </w:tcPr>
          <w:p w14:paraId="64E575E7" w14:textId="11AEC493" w:rsidR="00736754" w:rsidRPr="00956DB1" w:rsidRDefault="00736754" w:rsidP="00F33FA1">
            <w:pPr>
              <w:rPr>
                <w:rFonts w:ascii="Arial" w:eastAsia="Arial" w:hAnsi="Arial" w:cs="Arial"/>
                <w:color w:val="000000" w:themeColor="text1"/>
                <w:sz w:val="18"/>
                <w:szCs w:val="18"/>
                <w:lang w:val="en-US"/>
              </w:rPr>
            </w:pPr>
            <w:r w:rsidRPr="00956DB1">
              <w:rPr>
                <w:rFonts w:ascii="Arial" w:eastAsia="Arial" w:hAnsi="Arial" w:cs="Arial"/>
                <w:color w:val="000000" w:themeColor="text1"/>
                <w:sz w:val="18"/>
                <w:szCs w:val="18"/>
              </w:rPr>
              <w:t xml:space="preserve">Sutartyje nurodytu garantinio termino laikotarpiu nustačius Paslaugų trūkumų, Tiekėjas turi </w:t>
            </w:r>
            <w:r w:rsidRPr="00956DB1">
              <w:rPr>
                <w:rFonts w:ascii="Arial" w:eastAsia="Arial" w:hAnsi="Arial" w:cs="Arial"/>
                <w:b/>
                <w:bCs/>
                <w:color w:val="000000" w:themeColor="text1"/>
                <w:sz w:val="18"/>
                <w:szCs w:val="18"/>
              </w:rPr>
              <w:t>ne vėliau kaip</w:t>
            </w:r>
            <w:r w:rsidRPr="00956DB1">
              <w:rPr>
                <w:rFonts w:ascii="Arial" w:eastAsia="Arial" w:hAnsi="Arial" w:cs="Arial"/>
                <w:color w:val="000000" w:themeColor="text1"/>
                <w:sz w:val="18"/>
                <w:szCs w:val="18"/>
              </w:rPr>
              <w:t xml:space="preserve"> </w:t>
            </w:r>
            <w:r w:rsidR="00D47FBB" w:rsidRPr="00956DB1">
              <w:rPr>
                <w:rFonts w:ascii="Arial" w:eastAsia="Arial" w:hAnsi="Arial" w:cs="Arial"/>
                <w:color w:val="000000" w:themeColor="text1"/>
                <w:sz w:val="18"/>
                <w:szCs w:val="18"/>
              </w:rPr>
              <w:t>20</w:t>
            </w:r>
            <w:r w:rsidR="00F33FA1" w:rsidRPr="00956DB1">
              <w:rPr>
                <w:rFonts w:ascii="Arial" w:eastAsia="Arial" w:hAnsi="Arial" w:cs="Arial"/>
                <w:color w:val="000000" w:themeColor="text1"/>
                <w:sz w:val="18"/>
                <w:szCs w:val="18"/>
              </w:rPr>
              <w:t xml:space="preserve"> kalendorinių dienų</w:t>
            </w:r>
            <w:r w:rsidRPr="00956DB1">
              <w:rPr>
                <w:rFonts w:ascii="Arial" w:eastAsia="Arial" w:hAnsi="Arial" w:cs="Arial"/>
                <w:color w:val="000000" w:themeColor="text1"/>
                <w:sz w:val="18"/>
                <w:szCs w:val="18"/>
              </w:rPr>
              <w:t xml:space="preserve"> nuo rašytinės pretenzijos gavimo dienos pašalinti Paslaugų trūkumus.</w:t>
            </w:r>
          </w:p>
        </w:tc>
        <w:tc>
          <w:tcPr>
            <w:tcW w:w="2240" w:type="dxa"/>
            <w:tcMar>
              <w:top w:w="28" w:type="dxa"/>
              <w:bottom w:w="28" w:type="dxa"/>
            </w:tcMar>
          </w:tcPr>
          <w:p w14:paraId="4FFD673E" w14:textId="3D22F49B"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51E91082" w14:textId="2467CAFA"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 xml:space="preserve">If deficiencies in the Services are identified during the warranty period specified in the Contract, the Supplier must remedy the deficiencies no later than </w:t>
            </w:r>
            <w:r w:rsidR="00F33FA1" w:rsidRPr="00956DB1">
              <w:rPr>
                <w:rFonts w:ascii="Arial" w:eastAsia="Arial" w:hAnsi="Arial" w:cs="Arial"/>
                <w:sz w:val="18"/>
                <w:szCs w:val="18"/>
                <w:lang w:val="en-GB" w:bidi="en-US"/>
              </w:rPr>
              <w:t>20 calendar days</w:t>
            </w:r>
            <w:r w:rsidRPr="00956DB1">
              <w:rPr>
                <w:rFonts w:ascii="Arial" w:eastAsia="Arial" w:hAnsi="Arial" w:cs="Arial"/>
                <w:sz w:val="18"/>
                <w:szCs w:val="18"/>
                <w:lang w:val="en-GB" w:bidi="en-US"/>
              </w:rPr>
              <w:t xml:space="preserve"> from the date of receipt of the written claim.</w:t>
            </w:r>
          </w:p>
        </w:tc>
      </w:tr>
      <w:tr w:rsidR="00736754" w:rsidRPr="00956DB1" w14:paraId="1A0DE2CC" w14:textId="77777777" w:rsidTr="28EF5143">
        <w:tc>
          <w:tcPr>
            <w:tcW w:w="2371" w:type="dxa"/>
            <w:gridSpan w:val="2"/>
            <w:tcMar>
              <w:top w:w="28" w:type="dxa"/>
              <w:bottom w:w="28" w:type="dxa"/>
            </w:tcMar>
          </w:tcPr>
          <w:p w14:paraId="195C7D5D" w14:textId="7173A358" w:rsidR="00736754" w:rsidRPr="00956DB1" w:rsidRDefault="00736754" w:rsidP="00736754">
            <w:pPr>
              <w:rPr>
                <w:rFonts w:ascii="Arial" w:hAnsi="Arial" w:cs="Arial"/>
                <w:sz w:val="18"/>
                <w:szCs w:val="18"/>
              </w:rPr>
            </w:pPr>
            <w:r w:rsidRPr="00956DB1">
              <w:rPr>
                <w:rFonts w:ascii="Arial" w:hAnsi="Arial" w:cs="Arial"/>
                <w:b/>
                <w:sz w:val="18"/>
                <w:szCs w:val="18"/>
              </w:rPr>
              <w:t xml:space="preserve">6.3. Kokybinių kriterijų įgyvendinimo </w:t>
            </w:r>
            <w:r w:rsidRPr="00956DB1">
              <w:rPr>
                <w:rFonts w:ascii="Arial" w:hAnsi="Arial" w:cs="Arial"/>
                <w:b/>
                <w:bCs/>
                <w:sz w:val="18"/>
                <w:szCs w:val="18"/>
              </w:rPr>
              <w:t xml:space="preserve">ir </w:t>
            </w:r>
            <w:r w:rsidRPr="00956DB1">
              <w:rPr>
                <w:rFonts w:ascii="Arial" w:hAnsi="Arial" w:cs="Arial"/>
                <w:b/>
                <w:sz w:val="18"/>
                <w:szCs w:val="18"/>
              </w:rPr>
              <w:t>tikrinimo tvarka</w:t>
            </w:r>
          </w:p>
        </w:tc>
        <w:tc>
          <w:tcPr>
            <w:tcW w:w="5426" w:type="dxa"/>
            <w:gridSpan w:val="5"/>
            <w:tcMar>
              <w:top w:w="28" w:type="dxa"/>
              <w:bottom w:w="28" w:type="dxa"/>
            </w:tcMar>
          </w:tcPr>
          <w:p w14:paraId="7C4E4F91" w14:textId="0A73079E" w:rsidR="00F33FA1" w:rsidRPr="00956DB1" w:rsidRDefault="00736754" w:rsidP="00F33FA1">
            <w:pPr>
              <w:jc w:val="both"/>
              <w:rPr>
                <w:rFonts w:ascii="Arial" w:hAnsi="Arial" w:cs="Arial"/>
                <w:sz w:val="18"/>
                <w:szCs w:val="18"/>
              </w:rPr>
            </w:pPr>
            <w:r w:rsidRPr="00956DB1">
              <w:rPr>
                <w:rFonts w:ascii="Arial" w:hAnsi="Arial" w:cs="Arial"/>
                <w:sz w:val="18"/>
                <w:szCs w:val="18"/>
              </w:rPr>
              <w:t xml:space="preserve">Netaikoma </w:t>
            </w:r>
          </w:p>
          <w:p w14:paraId="1556368A" w14:textId="1295073E" w:rsidR="00736754" w:rsidRPr="00956DB1" w:rsidRDefault="00736754" w:rsidP="00736754">
            <w:pPr>
              <w:jc w:val="both"/>
              <w:rPr>
                <w:rFonts w:ascii="Arial" w:hAnsi="Arial" w:cs="Arial"/>
                <w:sz w:val="18"/>
                <w:szCs w:val="18"/>
              </w:rPr>
            </w:pPr>
          </w:p>
        </w:tc>
        <w:tc>
          <w:tcPr>
            <w:tcW w:w="2240" w:type="dxa"/>
            <w:tcMar>
              <w:top w:w="28" w:type="dxa"/>
              <w:bottom w:w="28" w:type="dxa"/>
            </w:tcMar>
          </w:tcPr>
          <w:p w14:paraId="39687107" w14:textId="30055A37"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5862C579" w14:textId="33DBAE0D" w:rsidR="00F33FA1" w:rsidRPr="00956DB1" w:rsidRDefault="00736754" w:rsidP="00F33FA1">
            <w:pPr>
              <w:jc w:val="both"/>
              <w:rPr>
                <w:rFonts w:ascii="Arial" w:hAnsi="Arial" w:cs="Arial"/>
                <w:sz w:val="18"/>
                <w:szCs w:val="18"/>
              </w:rPr>
            </w:pPr>
            <w:r w:rsidRPr="00956DB1">
              <w:rPr>
                <w:rFonts w:ascii="Arial" w:eastAsia="Arial" w:hAnsi="Arial" w:cs="Arial"/>
                <w:sz w:val="18"/>
                <w:szCs w:val="18"/>
                <w:lang w:val="en-GB" w:bidi="en-US"/>
              </w:rPr>
              <w:t xml:space="preserve">Not applicable </w:t>
            </w:r>
          </w:p>
          <w:p w14:paraId="2776F7D1" w14:textId="6C7829D9" w:rsidR="00736754" w:rsidRPr="00956DB1" w:rsidRDefault="00736754" w:rsidP="00736754">
            <w:pPr>
              <w:jc w:val="both"/>
              <w:rPr>
                <w:rFonts w:ascii="Arial" w:hAnsi="Arial" w:cs="Arial"/>
                <w:sz w:val="18"/>
                <w:szCs w:val="18"/>
              </w:rPr>
            </w:pPr>
          </w:p>
        </w:tc>
      </w:tr>
      <w:tr w:rsidR="00736754" w:rsidRPr="00956DB1" w14:paraId="697B42AE" w14:textId="77777777" w:rsidTr="28EF5143">
        <w:tc>
          <w:tcPr>
            <w:tcW w:w="7797" w:type="dxa"/>
            <w:gridSpan w:val="7"/>
            <w:tcMar>
              <w:top w:w="28" w:type="dxa"/>
              <w:bottom w:w="28" w:type="dxa"/>
            </w:tcMar>
          </w:tcPr>
          <w:p w14:paraId="21C265BB" w14:textId="50A3F70A"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7. SUTARTIES VYKDYMUI PASITELKIAMI SUBTIEKĖJAI IR (AR) SPECIALISTAI</w:t>
            </w:r>
          </w:p>
        </w:tc>
        <w:tc>
          <w:tcPr>
            <w:tcW w:w="7969" w:type="dxa"/>
            <w:gridSpan w:val="7"/>
            <w:tcMar>
              <w:top w:w="28" w:type="dxa"/>
              <w:bottom w:w="28" w:type="dxa"/>
            </w:tcMar>
          </w:tcPr>
          <w:p w14:paraId="39C5848F" w14:textId="102080F4"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7. ENGAGEMENT OF SUBCONTRACTORS AND/OR SPECIALISTS FOR THE PERFORMANCE OF THE CONTRACT</w:t>
            </w:r>
          </w:p>
        </w:tc>
      </w:tr>
      <w:tr w:rsidR="00736754" w:rsidRPr="00956DB1" w14:paraId="1B360934" w14:textId="77777777" w:rsidTr="28EF5143">
        <w:tc>
          <w:tcPr>
            <w:tcW w:w="2371" w:type="dxa"/>
            <w:gridSpan w:val="2"/>
            <w:tcMar>
              <w:top w:w="28" w:type="dxa"/>
              <w:bottom w:w="28" w:type="dxa"/>
            </w:tcMar>
          </w:tcPr>
          <w:p w14:paraId="05BF6924" w14:textId="18B1586D" w:rsidR="00736754" w:rsidRPr="00956DB1" w:rsidRDefault="00736754" w:rsidP="00736754">
            <w:pPr>
              <w:rPr>
                <w:rFonts w:ascii="Arial" w:hAnsi="Arial" w:cs="Arial"/>
                <w:sz w:val="18"/>
                <w:szCs w:val="18"/>
              </w:rPr>
            </w:pPr>
            <w:r w:rsidRPr="00956DB1">
              <w:rPr>
                <w:rFonts w:ascii="Arial" w:hAnsi="Arial" w:cs="Arial"/>
                <w:b/>
                <w:bCs/>
                <w:sz w:val="18"/>
                <w:szCs w:val="18"/>
              </w:rPr>
              <w:t xml:space="preserve">7.1. Sutarties vykdymui </w:t>
            </w:r>
            <w:r w:rsidRPr="00956DB1">
              <w:rPr>
                <w:rFonts w:ascii="Arial" w:hAnsi="Arial" w:cs="Arial"/>
                <w:b/>
                <w:sz w:val="18"/>
                <w:szCs w:val="18"/>
              </w:rPr>
              <w:t>pasitelkiami</w:t>
            </w:r>
            <w:r w:rsidRPr="00956DB1">
              <w:rPr>
                <w:rFonts w:ascii="Arial" w:hAnsi="Arial" w:cs="Arial"/>
                <w:b/>
                <w:bCs/>
                <w:sz w:val="18"/>
                <w:szCs w:val="18"/>
              </w:rPr>
              <w:t xml:space="preserve"> subtiekėjai ir (ar) specialistai</w:t>
            </w:r>
          </w:p>
        </w:tc>
        <w:tc>
          <w:tcPr>
            <w:tcW w:w="5426" w:type="dxa"/>
            <w:gridSpan w:val="5"/>
            <w:tcMar>
              <w:top w:w="28" w:type="dxa"/>
              <w:bottom w:w="28" w:type="dxa"/>
            </w:tcMar>
          </w:tcPr>
          <w:p w14:paraId="669A18D3"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Sutarties vykdymui subtiekėjai ir (ar) specialistai nepasitelkiami.</w:t>
            </w:r>
          </w:p>
          <w:p w14:paraId="40B73E94" w14:textId="77777777" w:rsidR="00736754" w:rsidRPr="00956DB1" w:rsidRDefault="00736754" w:rsidP="00736754">
            <w:pPr>
              <w:jc w:val="both"/>
              <w:rPr>
                <w:rFonts w:ascii="Arial" w:hAnsi="Arial" w:cs="Arial"/>
                <w:sz w:val="18"/>
                <w:szCs w:val="18"/>
              </w:rPr>
            </w:pPr>
          </w:p>
          <w:p w14:paraId="24007395" w14:textId="77777777" w:rsidR="00736754" w:rsidRPr="00956DB1" w:rsidRDefault="00736754" w:rsidP="00736754">
            <w:pPr>
              <w:jc w:val="both"/>
              <w:rPr>
                <w:rFonts w:ascii="Arial" w:hAnsi="Arial" w:cs="Arial"/>
                <w:sz w:val="18"/>
                <w:szCs w:val="18"/>
              </w:rPr>
            </w:pPr>
          </w:p>
          <w:p w14:paraId="50E88B22" w14:textId="77777777" w:rsidR="00736754" w:rsidRPr="00956DB1" w:rsidRDefault="00736754" w:rsidP="00736754">
            <w:pPr>
              <w:jc w:val="both"/>
              <w:rPr>
                <w:rFonts w:ascii="Arial" w:hAnsi="Arial" w:cs="Arial"/>
                <w:color w:val="FF0000"/>
                <w:sz w:val="18"/>
                <w:szCs w:val="18"/>
              </w:rPr>
            </w:pPr>
            <w:r w:rsidRPr="00956DB1">
              <w:rPr>
                <w:rFonts w:ascii="Arial" w:hAnsi="Arial" w:cs="Arial"/>
                <w:color w:val="FF0000"/>
                <w:sz w:val="18"/>
                <w:szCs w:val="18"/>
              </w:rPr>
              <w:t>arba</w:t>
            </w:r>
          </w:p>
          <w:p w14:paraId="042E6941" w14:textId="77777777" w:rsidR="00736754" w:rsidRPr="00956DB1" w:rsidRDefault="00736754" w:rsidP="00736754">
            <w:pPr>
              <w:jc w:val="both"/>
              <w:rPr>
                <w:rFonts w:ascii="Arial" w:hAnsi="Arial" w:cs="Arial"/>
                <w:sz w:val="18"/>
                <w:szCs w:val="18"/>
              </w:rPr>
            </w:pPr>
          </w:p>
          <w:p w14:paraId="38B9FA28" w14:textId="0388842F" w:rsidR="00736754" w:rsidRPr="00956DB1" w:rsidRDefault="00736754" w:rsidP="00736754">
            <w:pPr>
              <w:jc w:val="both"/>
              <w:rPr>
                <w:rFonts w:ascii="Arial" w:hAnsi="Arial" w:cs="Arial"/>
                <w:sz w:val="18"/>
                <w:szCs w:val="18"/>
              </w:rPr>
            </w:pPr>
            <w:r w:rsidRPr="00956DB1">
              <w:rPr>
                <w:rFonts w:ascii="Arial" w:hAnsi="Arial" w:cs="Arial"/>
                <w:sz w:val="18"/>
                <w:szCs w:val="18"/>
              </w:rPr>
              <w:t xml:space="preserve">Sutarties vykdymui pasitelkiami subtiekėjai ir (ar) specialistai yra nurodyti Sutarties priede Nr. </w:t>
            </w:r>
            <w:r w:rsidRPr="00956DB1">
              <w:rPr>
                <w:rFonts w:ascii="Arial" w:hAnsi="Arial" w:cs="Arial"/>
                <w:sz w:val="18"/>
                <w:szCs w:val="18"/>
                <w:highlight w:val="yellow"/>
              </w:rPr>
              <w:t>[...]</w:t>
            </w:r>
            <w:r w:rsidRPr="00956DB1">
              <w:rPr>
                <w:rFonts w:ascii="Arial" w:hAnsi="Arial" w:cs="Arial"/>
                <w:sz w:val="18"/>
                <w:szCs w:val="18"/>
              </w:rPr>
              <w:t xml:space="preserve"> „Sutarties vykdymui pasitelkiami subtiekėjai ir (ar) specialistai“</w:t>
            </w:r>
          </w:p>
        </w:tc>
        <w:tc>
          <w:tcPr>
            <w:tcW w:w="2240" w:type="dxa"/>
            <w:tcMar>
              <w:top w:w="28" w:type="dxa"/>
              <w:bottom w:w="28" w:type="dxa"/>
            </w:tcMar>
          </w:tcPr>
          <w:p w14:paraId="67C2DE20" w14:textId="1F7B321E"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543E721A"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 subcontractors and/or specialists are engaged for the performance of the Contract.</w:t>
            </w:r>
          </w:p>
          <w:p w14:paraId="7AAC3B0A" w14:textId="77777777" w:rsidR="00736754" w:rsidRPr="00956DB1" w:rsidRDefault="00736754" w:rsidP="00736754">
            <w:pPr>
              <w:jc w:val="both"/>
              <w:rPr>
                <w:rFonts w:ascii="Arial" w:hAnsi="Arial" w:cs="Arial"/>
                <w:sz w:val="18"/>
                <w:szCs w:val="18"/>
                <w:lang w:val="en-GB"/>
              </w:rPr>
            </w:pPr>
          </w:p>
          <w:p w14:paraId="3C61E88B" w14:textId="77777777" w:rsidR="00736754" w:rsidRPr="00956DB1" w:rsidRDefault="00736754" w:rsidP="00736754">
            <w:pPr>
              <w:jc w:val="both"/>
              <w:rPr>
                <w:rFonts w:ascii="Arial" w:hAnsi="Arial" w:cs="Arial"/>
                <w:color w:val="FF0000"/>
                <w:sz w:val="18"/>
                <w:szCs w:val="18"/>
                <w:lang w:val="en-GB"/>
              </w:rPr>
            </w:pPr>
            <w:r w:rsidRPr="00956DB1">
              <w:rPr>
                <w:rFonts w:ascii="Arial" w:eastAsia="Arial" w:hAnsi="Arial" w:cs="Arial"/>
                <w:color w:val="FF0000"/>
                <w:sz w:val="18"/>
                <w:szCs w:val="18"/>
                <w:lang w:val="en-GB" w:bidi="en-US"/>
              </w:rPr>
              <w:t>or</w:t>
            </w:r>
          </w:p>
          <w:p w14:paraId="1322E45B" w14:textId="77777777" w:rsidR="00736754" w:rsidRPr="00956DB1" w:rsidRDefault="00736754" w:rsidP="00736754">
            <w:pPr>
              <w:jc w:val="both"/>
              <w:rPr>
                <w:rFonts w:ascii="Arial" w:hAnsi="Arial" w:cs="Arial"/>
                <w:sz w:val="18"/>
                <w:szCs w:val="18"/>
                <w:lang w:val="en-GB"/>
              </w:rPr>
            </w:pPr>
          </w:p>
          <w:p w14:paraId="51BEAE6A" w14:textId="3C9F31F4"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en-GB" w:bidi="en-US"/>
              </w:rPr>
              <w:t xml:space="preserve">The subcontractors and/or specialists to be engaged for the performance of the Contract are listed in Annex No </w:t>
            </w:r>
            <w:r w:rsidRPr="00956DB1">
              <w:rPr>
                <w:rFonts w:ascii="Arial" w:eastAsia="Arial" w:hAnsi="Arial" w:cs="Arial"/>
                <w:sz w:val="18"/>
                <w:szCs w:val="18"/>
                <w:highlight w:val="yellow"/>
                <w:lang w:val="en-GB" w:bidi="en-US"/>
              </w:rPr>
              <w:t>[...]</w:t>
            </w:r>
            <w:r w:rsidRPr="00956DB1">
              <w:rPr>
                <w:rFonts w:ascii="Arial" w:eastAsia="Arial" w:hAnsi="Arial" w:cs="Arial"/>
                <w:sz w:val="18"/>
                <w:szCs w:val="18"/>
                <w:lang w:val="en-GB" w:bidi="en-US"/>
              </w:rPr>
              <w:t xml:space="preserve"> "Subcontractors and/or specialists to be engaged for the performance of the Contract"</w:t>
            </w:r>
          </w:p>
        </w:tc>
      </w:tr>
      <w:tr w:rsidR="00736754" w:rsidRPr="00956DB1" w14:paraId="5CD70D2F" w14:textId="77777777" w:rsidTr="28EF5143">
        <w:tc>
          <w:tcPr>
            <w:tcW w:w="7797" w:type="dxa"/>
            <w:gridSpan w:val="7"/>
            <w:tcMar>
              <w:top w:w="28" w:type="dxa"/>
              <w:bottom w:w="28" w:type="dxa"/>
            </w:tcMar>
          </w:tcPr>
          <w:p w14:paraId="030BCA90" w14:textId="2E30BA55" w:rsidR="00736754" w:rsidRPr="00956DB1" w:rsidRDefault="00736754" w:rsidP="00736754">
            <w:pPr>
              <w:ind w:firstLine="567"/>
              <w:jc w:val="center"/>
              <w:rPr>
                <w:rFonts w:ascii="Arial" w:hAnsi="Arial" w:cs="Arial"/>
                <w:sz w:val="18"/>
                <w:szCs w:val="18"/>
              </w:rPr>
            </w:pPr>
            <w:r w:rsidRPr="00956DB1">
              <w:rPr>
                <w:rFonts w:ascii="Arial" w:hAnsi="Arial" w:cs="Arial"/>
                <w:b/>
                <w:sz w:val="18"/>
                <w:szCs w:val="18"/>
              </w:rPr>
              <w:t>8. PRIEVOLIŲ PAGAL SUTARTĮ ĮVYKDYMO UŽTIKRINIMAS</w:t>
            </w:r>
          </w:p>
        </w:tc>
        <w:tc>
          <w:tcPr>
            <w:tcW w:w="7969" w:type="dxa"/>
            <w:gridSpan w:val="7"/>
            <w:tcMar>
              <w:top w:w="28" w:type="dxa"/>
              <w:bottom w:w="28" w:type="dxa"/>
            </w:tcMar>
          </w:tcPr>
          <w:p w14:paraId="7666B267" w14:textId="20275808" w:rsidR="00736754" w:rsidRPr="00956DB1" w:rsidRDefault="00736754" w:rsidP="00736754">
            <w:pPr>
              <w:ind w:firstLine="567"/>
              <w:jc w:val="center"/>
              <w:rPr>
                <w:rFonts w:ascii="Arial" w:hAnsi="Arial" w:cs="Arial"/>
                <w:sz w:val="18"/>
                <w:szCs w:val="18"/>
              </w:rPr>
            </w:pPr>
            <w:r w:rsidRPr="00956DB1">
              <w:rPr>
                <w:rFonts w:ascii="Arial" w:eastAsia="Arial" w:hAnsi="Arial" w:cs="Arial"/>
                <w:b/>
                <w:sz w:val="18"/>
                <w:szCs w:val="18"/>
                <w:lang w:val="en-GB" w:bidi="en-US"/>
              </w:rPr>
              <w:t>8. SECURITY FOR FULFILMENT OF CONTRACTUAL OBLIGATIONS</w:t>
            </w:r>
          </w:p>
        </w:tc>
      </w:tr>
      <w:tr w:rsidR="00736754" w:rsidRPr="00956DB1" w14:paraId="5F66EE7A" w14:textId="77777777" w:rsidTr="28EF5143">
        <w:tc>
          <w:tcPr>
            <w:tcW w:w="2371" w:type="dxa"/>
            <w:gridSpan w:val="2"/>
            <w:tcMar>
              <w:top w:w="28" w:type="dxa"/>
              <w:bottom w:w="28" w:type="dxa"/>
            </w:tcMar>
          </w:tcPr>
          <w:p w14:paraId="5863AEC9" w14:textId="2A7BF7EB" w:rsidR="00736754" w:rsidRPr="00956DB1" w:rsidRDefault="00736754" w:rsidP="00736754">
            <w:pPr>
              <w:rPr>
                <w:rFonts w:ascii="Arial" w:hAnsi="Arial" w:cs="Arial"/>
                <w:sz w:val="18"/>
                <w:szCs w:val="18"/>
              </w:rPr>
            </w:pPr>
            <w:r w:rsidRPr="00956DB1">
              <w:rPr>
                <w:rFonts w:ascii="Arial" w:hAnsi="Arial" w:cs="Arial"/>
                <w:b/>
                <w:sz w:val="18"/>
                <w:szCs w:val="18"/>
              </w:rPr>
              <w:t xml:space="preserve">8.1. Prievolių pagal Sutartį įvykdymo </w:t>
            </w:r>
            <w:r w:rsidRPr="00956DB1">
              <w:rPr>
                <w:rFonts w:ascii="Arial" w:hAnsi="Arial" w:cs="Arial"/>
                <w:b/>
                <w:bCs/>
                <w:sz w:val="18"/>
                <w:szCs w:val="18"/>
              </w:rPr>
              <w:t>užtikrinimas</w:t>
            </w:r>
          </w:p>
        </w:tc>
        <w:tc>
          <w:tcPr>
            <w:tcW w:w="5426" w:type="dxa"/>
            <w:gridSpan w:val="5"/>
            <w:tcMar>
              <w:top w:w="28" w:type="dxa"/>
              <w:bottom w:w="28" w:type="dxa"/>
            </w:tcMar>
          </w:tcPr>
          <w:p w14:paraId="4033A76B" w14:textId="77777777" w:rsidR="00CF78DB" w:rsidRPr="00956DB1" w:rsidRDefault="00CF78DB" w:rsidP="00CF78DB">
            <w:pPr>
              <w:jc w:val="both"/>
              <w:rPr>
                <w:rFonts w:ascii="Arial" w:hAnsi="Arial" w:cs="Arial"/>
                <w:sz w:val="18"/>
                <w:szCs w:val="18"/>
              </w:rPr>
            </w:pPr>
            <w:r w:rsidRPr="00956DB1">
              <w:rPr>
                <w:rFonts w:ascii="Arial" w:hAnsi="Arial" w:cs="Arial"/>
                <w:sz w:val="18"/>
                <w:szCs w:val="18"/>
              </w:rPr>
              <w:t>Prievolių pagal Sutartį įvykdymas užtikrinamas:</w:t>
            </w:r>
          </w:p>
          <w:p w14:paraId="18AA9C66" w14:textId="77777777" w:rsidR="00CF78DB" w:rsidRPr="00956DB1" w:rsidRDefault="00CF78DB" w:rsidP="00CF78DB">
            <w:pPr>
              <w:jc w:val="both"/>
              <w:rPr>
                <w:rFonts w:ascii="Arial" w:hAnsi="Arial" w:cs="Arial"/>
                <w:sz w:val="18"/>
                <w:szCs w:val="18"/>
              </w:rPr>
            </w:pPr>
            <w:r w:rsidRPr="00956DB1">
              <w:rPr>
                <w:rFonts w:ascii="Arial" w:hAnsi="Arial" w:cs="Arial"/>
                <w:sz w:val="18"/>
                <w:szCs w:val="18"/>
              </w:rPr>
              <w:t>Netesybomis (delspinigiais, bauda);</w:t>
            </w:r>
          </w:p>
          <w:p w14:paraId="4121A6E8" w14:textId="48CE7BA5" w:rsidR="00736754" w:rsidRPr="00956DB1" w:rsidRDefault="00736754" w:rsidP="00CF78DB">
            <w:pPr>
              <w:jc w:val="both"/>
              <w:rPr>
                <w:rFonts w:ascii="Arial" w:hAnsi="Arial" w:cs="Arial"/>
                <w:sz w:val="18"/>
                <w:szCs w:val="18"/>
              </w:rPr>
            </w:pPr>
          </w:p>
        </w:tc>
        <w:tc>
          <w:tcPr>
            <w:tcW w:w="2240" w:type="dxa"/>
            <w:tcMar>
              <w:top w:w="28" w:type="dxa"/>
              <w:bottom w:w="28" w:type="dxa"/>
            </w:tcMar>
          </w:tcPr>
          <w:p w14:paraId="6F963307" w14:textId="331D1117"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745E48BE" w14:textId="77777777" w:rsidR="00A33384" w:rsidRPr="00956DB1" w:rsidRDefault="00A33384" w:rsidP="00A33384">
            <w:pPr>
              <w:jc w:val="both"/>
              <w:rPr>
                <w:rFonts w:ascii="Arial" w:hAnsi="Arial" w:cs="Arial"/>
                <w:sz w:val="18"/>
                <w:szCs w:val="18"/>
              </w:rPr>
            </w:pPr>
            <w:r w:rsidRPr="00956DB1">
              <w:rPr>
                <w:rFonts w:ascii="Arial" w:eastAsia="Arial" w:hAnsi="Arial" w:cs="Arial"/>
                <w:sz w:val="18"/>
                <w:szCs w:val="18"/>
                <w:lang w:bidi="en-US"/>
              </w:rPr>
              <w:t>Performance of obligations under the Contract is secured by:</w:t>
            </w:r>
          </w:p>
          <w:p w14:paraId="6019867A" w14:textId="77777777" w:rsidR="00A33384" w:rsidRPr="00956DB1" w:rsidRDefault="00A33384" w:rsidP="00A33384">
            <w:pPr>
              <w:jc w:val="both"/>
              <w:rPr>
                <w:rFonts w:ascii="Arial" w:hAnsi="Arial" w:cs="Arial"/>
                <w:sz w:val="18"/>
                <w:szCs w:val="18"/>
              </w:rPr>
            </w:pPr>
            <w:r w:rsidRPr="00956DB1">
              <w:rPr>
                <w:rFonts w:ascii="Arial" w:eastAsia="Arial" w:hAnsi="Arial" w:cs="Arial"/>
                <w:sz w:val="18"/>
                <w:szCs w:val="18"/>
                <w:lang w:bidi="en-US"/>
              </w:rPr>
              <w:t>Penalties (default interest, fine);</w:t>
            </w:r>
          </w:p>
          <w:p w14:paraId="430CDC29" w14:textId="6FB527BE" w:rsidR="00736754" w:rsidRPr="00956DB1" w:rsidRDefault="00736754" w:rsidP="00736754">
            <w:pPr>
              <w:jc w:val="both"/>
              <w:rPr>
                <w:rFonts w:ascii="Arial" w:eastAsia="Arial" w:hAnsi="Arial" w:cs="Arial"/>
                <w:sz w:val="18"/>
                <w:szCs w:val="18"/>
                <w:lang w:bidi="en-US"/>
              </w:rPr>
            </w:pPr>
          </w:p>
        </w:tc>
      </w:tr>
      <w:tr w:rsidR="00736754" w:rsidRPr="00956DB1" w14:paraId="086E5B6A" w14:textId="77777777" w:rsidTr="28EF5143">
        <w:tc>
          <w:tcPr>
            <w:tcW w:w="2371" w:type="dxa"/>
            <w:gridSpan w:val="2"/>
            <w:tcMar>
              <w:top w:w="28" w:type="dxa"/>
              <w:bottom w:w="28" w:type="dxa"/>
            </w:tcMar>
          </w:tcPr>
          <w:p w14:paraId="4DFFC98C" w14:textId="535AE66D" w:rsidR="00736754" w:rsidRPr="00956DB1" w:rsidRDefault="00736754" w:rsidP="00736754">
            <w:pPr>
              <w:rPr>
                <w:rFonts w:ascii="Arial" w:hAnsi="Arial" w:cs="Arial"/>
                <w:sz w:val="18"/>
                <w:szCs w:val="18"/>
              </w:rPr>
            </w:pPr>
            <w:r w:rsidRPr="00956DB1">
              <w:rPr>
                <w:rFonts w:ascii="Arial" w:hAnsi="Arial" w:cs="Arial"/>
                <w:b/>
                <w:sz w:val="18"/>
                <w:szCs w:val="18"/>
              </w:rPr>
              <w:t>8.2. Sutarties įvykdymo užtikrinimo galiojimo terminas</w:t>
            </w:r>
          </w:p>
        </w:tc>
        <w:tc>
          <w:tcPr>
            <w:tcW w:w="5426" w:type="dxa"/>
            <w:gridSpan w:val="5"/>
            <w:tcMar>
              <w:top w:w="28" w:type="dxa"/>
              <w:bottom w:w="28" w:type="dxa"/>
            </w:tcMar>
          </w:tcPr>
          <w:p w14:paraId="01DC2699" w14:textId="77777777" w:rsidR="00736754" w:rsidRPr="00956DB1" w:rsidRDefault="00736754" w:rsidP="00736754">
            <w:pPr>
              <w:jc w:val="both"/>
              <w:rPr>
                <w:rFonts w:ascii="Arial" w:hAnsi="Arial" w:cs="Arial"/>
                <w:sz w:val="18"/>
                <w:szCs w:val="18"/>
              </w:rPr>
            </w:pPr>
          </w:p>
          <w:p w14:paraId="0AD7B982" w14:textId="499E5FDC" w:rsidR="00736754" w:rsidRPr="00956DB1" w:rsidRDefault="3CD5D4BD" w:rsidP="00736754">
            <w:pPr>
              <w:jc w:val="both"/>
              <w:rPr>
                <w:rFonts w:ascii="Arial" w:hAnsi="Arial" w:cs="Arial"/>
                <w:sz w:val="18"/>
                <w:szCs w:val="18"/>
              </w:rPr>
            </w:pPr>
            <w:r w:rsidRPr="00956DB1">
              <w:rPr>
                <w:rFonts w:ascii="Arial" w:hAnsi="Arial" w:cs="Arial"/>
                <w:sz w:val="18"/>
                <w:szCs w:val="18"/>
              </w:rPr>
              <w:t>Netaikoma</w:t>
            </w:r>
          </w:p>
        </w:tc>
        <w:tc>
          <w:tcPr>
            <w:tcW w:w="2240" w:type="dxa"/>
            <w:tcMar>
              <w:top w:w="28" w:type="dxa"/>
              <w:bottom w:w="28" w:type="dxa"/>
            </w:tcMar>
          </w:tcPr>
          <w:p w14:paraId="6BC75A3E" w14:textId="6146D629"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8.2. Term of validity of the Contract Performance Security</w:t>
            </w:r>
          </w:p>
        </w:tc>
        <w:tc>
          <w:tcPr>
            <w:tcW w:w="5729" w:type="dxa"/>
            <w:gridSpan w:val="6"/>
            <w:tcMar>
              <w:top w:w="28" w:type="dxa"/>
              <w:bottom w:w="28" w:type="dxa"/>
            </w:tcMar>
          </w:tcPr>
          <w:p w14:paraId="0792058F" w14:textId="77777777" w:rsidR="00736754" w:rsidRPr="00956DB1" w:rsidRDefault="00736754" w:rsidP="00736754">
            <w:pPr>
              <w:jc w:val="both"/>
              <w:rPr>
                <w:rFonts w:ascii="Arial" w:hAnsi="Arial" w:cs="Arial"/>
                <w:sz w:val="18"/>
                <w:szCs w:val="18"/>
                <w:lang w:val="en-GB"/>
              </w:rPr>
            </w:pPr>
          </w:p>
          <w:p w14:paraId="10F45505" w14:textId="69EFE834" w:rsidR="00736754" w:rsidRPr="00956DB1" w:rsidRDefault="5A172B10" w:rsidP="00736754">
            <w:pPr>
              <w:jc w:val="both"/>
              <w:rPr>
                <w:rFonts w:ascii="Arial" w:hAnsi="Arial" w:cs="Arial"/>
                <w:sz w:val="18"/>
                <w:szCs w:val="18"/>
                <w:lang w:val="en-GB"/>
              </w:rPr>
            </w:pPr>
            <w:r w:rsidRPr="00956DB1">
              <w:rPr>
                <w:rFonts w:ascii="Arial" w:eastAsia="Arial" w:hAnsi="Arial" w:cs="Arial"/>
                <w:sz w:val="18"/>
                <w:szCs w:val="18"/>
                <w:lang w:val="en-GB" w:bidi="en-US"/>
              </w:rPr>
              <w:t xml:space="preserve"> Not applicable</w:t>
            </w:r>
          </w:p>
        </w:tc>
      </w:tr>
      <w:tr w:rsidR="00736754" w:rsidRPr="00956DB1" w14:paraId="69523C53" w14:textId="77777777" w:rsidTr="28EF5143">
        <w:tc>
          <w:tcPr>
            <w:tcW w:w="2371" w:type="dxa"/>
            <w:gridSpan w:val="2"/>
            <w:tcMar>
              <w:top w:w="28" w:type="dxa"/>
              <w:bottom w:w="28" w:type="dxa"/>
            </w:tcMar>
          </w:tcPr>
          <w:p w14:paraId="17A13103" w14:textId="1D3099BA" w:rsidR="00736754" w:rsidRPr="00956DB1" w:rsidRDefault="00736754" w:rsidP="00736754">
            <w:pPr>
              <w:rPr>
                <w:rFonts w:ascii="Arial" w:hAnsi="Arial" w:cs="Arial"/>
                <w:sz w:val="18"/>
                <w:szCs w:val="18"/>
              </w:rPr>
            </w:pPr>
            <w:r w:rsidRPr="00956DB1">
              <w:rPr>
                <w:rFonts w:ascii="Arial" w:hAnsi="Arial" w:cs="Arial"/>
                <w:b/>
                <w:sz w:val="18"/>
                <w:szCs w:val="18"/>
              </w:rPr>
              <w:t>8.3. Sutarties įvykdymo užtikrinimo pateikimas</w:t>
            </w:r>
          </w:p>
        </w:tc>
        <w:tc>
          <w:tcPr>
            <w:tcW w:w="5426" w:type="dxa"/>
            <w:gridSpan w:val="5"/>
            <w:tcMar>
              <w:top w:w="28" w:type="dxa"/>
              <w:bottom w:w="28" w:type="dxa"/>
            </w:tcMar>
          </w:tcPr>
          <w:p w14:paraId="735353AA"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Netaikoma</w:t>
            </w:r>
          </w:p>
          <w:p w14:paraId="0CB5A6A3" w14:textId="0ABA47E9" w:rsidR="00736754" w:rsidRPr="00956DB1" w:rsidRDefault="00736754" w:rsidP="00736754">
            <w:pPr>
              <w:jc w:val="both"/>
              <w:rPr>
                <w:rFonts w:ascii="Arial" w:hAnsi="Arial" w:cs="Arial"/>
                <w:sz w:val="18"/>
                <w:szCs w:val="18"/>
              </w:rPr>
            </w:pPr>
          </w:p>
        </w:tc>
        <w:tc>
          <w:tcPr>
            <w:tcW w:w="2240" w:type="dxa"/>
            <w:tcMar>
              <w:top w:w="28" w:type="dxa"/>
              <w:bottom w:w="28" w:type="dxa"/>
            </w:tcMar>
          </w:tcPr>
          <w:p w14:paraId="6DA7F237" w14:textId="431F0536"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1817B592"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2FC66660" w14:textId="61F0FF3E" w:rsidR="00736754" w:rsidRPr="00956DB1" w:rsidRDefault="00736754" w:rsidP="00736754">
            <w:pPr>
              <w:jc w:val="both"/>
              <w:rPr>
                <w:rFonts w:ascii="Arial" w:hAnsi="Arial" w:cs="Arial"/>
                <w:sz w:val="18"/>
                <w:szCs w:val="18"/>
              </w:rPr>
            </w:pPr>
          </w:p>
        </w:tc>
      </w:tr>
      <w:tr w:rsidR="00736754" w:rsidRPr="00956DB1" w14:paraId="5EC0823E" w14:textId="77777777" w:rsidTr="28EF5143">
        <w:tc>
          <w:tcPr>
            <w:tcW w:w="7797" w:type="dxa"/>
            <w:gridSpan w:val="7"/>
            <w:tcMar>
              <w:top w:w="28" w:type="dxa"/>
              <w:bottom w:w="28" w:type="dxa"/>
            </w:tcMar>
          </w:tcPr>
          <w:p w14:paraId="12E138FC" w14:textId="6883B292"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9. ŠALIŲ ATSAKOMYBĖ</w:t>
            </w:r>
          </w:p>
        </w:tc>
        <w:tc>
          <w:tcPr>
            <w:tcW w:w="7969" w:type="dxa"/>
            <w:gridSpan w:val="7"/>
            <w:tcMar>
              <w:top w:w="28" w:type="dxa"/>
              <w:bottom w:w="28" w:type="dxa"/>
            </w:tcMar>
          </w:tcPr>
          <w:p w14:paraId="6553E68C" w14:textId="17FB1050"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9. LIABILITY OF THE PARTIES</w:t>
            </w:r>
          </w:p>
        </w:tc>
      </w:tr>
      <w:tr w:rsidR="00736754" w:rsidRPr="00956DB1" w14:paraId="2713E676" w14:textId="77777777" w:rsidTr="28EF5143">
        <w:tc>
          <w:tcPr>
            <w:tcW w:w="2371" w:type="dxa"/>
            <w:gridSpan w:val="2"/>
            <w:tcMar>
              <w:top w:w="28" w:type="dxa"/>
              <w:bottom w:w="28" w:type="dxa"/>
            </w:tcMar>
          </w:tcPr>
          <w:p w14:paraId="0539878D" w14:textId="3C095049" w:rsidR="00736754" w:rsidRPr="00956DB1" w:rsidRDefault="00736754" w:rsidP="00736754">
            <w:pPr>
              <w:rPr>
                <w:rFonts w:ascii="Arial" w:hAnsi="Arial" w:cs="Arial"/>
                <w:sz w:val="18"/>
                <w:szCs w:val="18"/>
              </w:rPr>
            </w:pPr>
            <w:r w:rsidRPr="00956DB1">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1A516841" w14:textId="5F86E0B5" w:rsidR="00736754" w:rsidRPr="00956DB1" w:rsidRDefault="00736754" w:rsidP="00736754">
            <w:pPr>
              <w:jc w:val="both"/>
              <w:rPr>
                <w:rFonts w:ascii="Arial" w:hAnsi="Arial" w:cs="Arial"/>
                <w:sz w:val="18"/>
                <w:szCs w:val="18"/>
              </w:rPr>
            </w:pPr>
            <w:r w:rsidRPr="00956DB1">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137B1381" w14:textId="568187AA"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0195663" w14:textId="423E5F6C" w:rsidR="00736754" w:rsidRPr="00956DB1" w:rsidRDefault="00736754" w:rsidP="00736754">
            <w:pPr>
              <w:ind w:firstLine="567"/>
              <w:jc w:val="both"/>
              <w:rPr>
                <w:rFonts w:ascii="Arial" w:hAnsi="Arial" w:cs="Arial"/>
                <w:sz w:val="18"/>
                <w:szCs w:val="18"/>
              </w:rPr>
            </w:pPr>
            <w:r w:rsidRPr="00956DB1">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736754" w:rsidRPr="00956DB1" w14:paraId="10ED1CC1" w14:textId="77777777" w:rsidTr="28EF5143">
        <w:trPr>
          <w:trHeight w:val="600"/>
        </w:trPr>
        <w:tc>
          <w:tcPr>
            <w:tcW w:w="2371" w:type="dxa"/>
            <w:gridSpan w:val="2"/>
            <w:tcMar>
              <w:top w:w="28" w:type="dxa"/>
              <w:bottom w:w="28" w:type="dxa"/>
            </w:tcMar>
          </w:tcPr>
          <w:p w14:paraId="053F6432" w14:textId="2DB6319F" w:rsidR="00736754" w:rsidRPr="00956DB1" w:rsidRDefault="00736754" w:rsidP="00736754">
            <w:pPr>
              <w:rPr>
                <w:rFonts w:ascii="Arial" w:hAnsi="Arial" w:cs="Arial"/>
                <w:sz w:val="18"/>
                <w:szCs w:val="18"/>
              </w:rPr>
            </w:pPr>
            <w:r w:rsidRPr="00956DB1">
              <w:rPr>
                <w:rFonts w:ascii="Arial" w:hAnsi="Arial" w:cs="Arial"/>
                <w:b/>
                <w:sz w:val="18"/>
                <w:szCs w:val="18"/>
              </w:rPr>
              <w:t>9.2. Tiekėjui taikomos netesybos</w:t>
            </w:r>
          </w:p>
        </w:tc>
        <w:tc>
          <w:tcPr>
            <w:tcW w:w="5426" w:type="dxa"/>
            <w:gridSpan w:val="5"/>
            <w:tcMar>
              <w:top w:w="28" w:type="dxa"/>
              <w:bottom w:w="28" w:type="dxa"/>
            </w:tcMar>
          </w:tcPr>
          <w:p w14:paraId="50CA8AC7" w14:textId="5104408A" w:rsidR="00736754" w:rsidRPr="00956DB1" w:rsidRDefault="00736754" w:rsidP="00736754">
            <w:pPr>
              <w:spacing w:line="259" w:lineRule="auto"/>
              <w:rPr>
                <w:rFonts w:ascii="Arial" w:eastAsia="Arial" w:hAnsi="Arial" w:cs="Arial"/>
                <w:sz w:val="18"/>
                <w:szCs w:val="18"/>
              </w:rPr>
            </w:pPr>
            <w:r w:rsidRPr="00956DB1">
              <w:rPr>
                <w:rFonts w:ascii="Arial" w:eastAsia="Arial" w:hAnsi="Arial" w:cs="Arial"/>
                <w:color w:val="000000" w:themeColor="text1"/>
                <w:sz w:val="18"/>
                <w:szCs w:val="18"/>
              </w:rPr>
              <w:t xml:space="preserve">9.2.1. </w:t>
            </w:r>
            <w:r w:rsidRPr="00956DB1">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sidRPr="00956DB1">
              <w:rPr>
                <w:rFonts w:ascii="Arial" w:eastAsia="Arial" w:hAnsi="Arial" w:cs="Arial"/>
                <w:sz w:val="18"/>
                <w:szCs w:val="18"/>
                <w:lang w:val="lt"/>
              </w:rPr>
              <w:t>penkios šimtosios) procento dydžio delspinigius už kiekvieną uždelstą dieną nuo laiku nesuteiktų Paslaugų ar kitų sutartinių įsipareigojimų nevykdymo kainos be PVM.</w:t>
            </w:r>
          </w:p>
          <w:p w14:paraId="40C3F87E" w14:textId="662B9095" w:rsidR="00736754" w:rsidRPr="00956DB1" w:rsidRDefault="00736754" w:rsidP="00736754">
            <w:pPr>
              <w:rPr>
                <w:rFonts w:ascii="Arial" w:eastAsia="Arial" w:hAnsi="Arial" w:cs="Arial"/>
                <w:sz w:val="18"/>
                <w:szCs w:val="18"/>
                <w:lang w:val="en-US"/>
              </w:rPr>
            </w:pPr>
            <w:r w:rsidRPr="00956DB1">
              <w:rPr>
                <w:rFonts w:ascii="Arial" w:eastAsia="Arial" w:hAnsi="Arial" w:cs="Arial"/>
                <w:sz w:val="18"/>
                <w:szCs w:val="18"/>
                <w:lang w:val="lt"/>
              </w:rPr>
              <w:t xml:space="preserve">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w:t>
            </w:r>
            <w:r w:rsidR="5D70D4D9" w:rsidRPr="00956DB1">
              <w:rPr>
                <w:rFonts w:ascii="Arial" w:eastAsia="Arial" w:hAnsi="Arial" w:cs="Arial"/>
                <w:sz w:val="18"/>
                <w:szCs w:val="18"/>
                <w:lang w:val="lt"/>
              </w:rPr>
              <w:t xml:space="preserve">dieną </w:t>
            </w:r>
            <w:r w:rsidRPr="00956DB1">
              <w:rPr>
                <w:rFonts w:ascii="Arial" w:eastAsia="Arial" w:hAnsi="Arial" w:cs="Arial"/>
                <w:sz w:val="18"/>
                <w:szCs w:val="18"/>
                <w:lang w:val="lt"/>
              </w:rPr>
              <w:t xml:space="preserve"> nuo laiku negrąžintos permokos kainos be PVM.</w:t>
            </w:r>
          </w:p>
          <w:p w14:paraId="46E2330F" w14:textId="7F30685B" w:rsidR="00736754" w:rsidRPr="00956DB1" w:rsidRDefault="00736754" w:rsidP="00736754">
            <w:pPr>
              <w:rPr>
                <w:rFonts w:ascii="Arial" w:eastAsia="Arial" w:hAnsi="Arial" w:cs="Arial"/>
                <w:sz w:val="18"/>
                <w:szCs w:val="18"/>
                <w:lang w:val="en-US"/>
              </w:rPr>
            </w:pPr>
          </w:p>
          <w:p w14:paraId="419F1AF0" w14:textId="1044A3FC" w:rsidR="00736754" w:rsidRPr="00956DB1" w:rsidRDefault="00736754" w:rsidP="00736754">
            <w:pPr>
              <w:rPr>
                <w:rFonts w:ascii="Arial" w:eastAsia="Arial" w:hAnsi="Arial" w:cs="Arial"/>
                <w:sz w:val="18"/>
                <w:szCs w:val="18"/>
              </w:rPr>
            </w:pPr>
            <w:r w:rsidRPr="00956DB1">
              <w:rPr>
                <w:rFonts w:ascii="Arial" w:eastAsia="Arial" w:hAnsi="Arial" w:cs="Arial"/>
                <w:sz w:val="18"/>
                <w:szCs w:val="18"/>
              </w:rPr>
              <w:t xml:space="preserve">9.2.3. Tiekėjas privalo sumokėti Pirkėjui netesybas per 30 dienų nuo Pirkėjo pareikalavimo, jeigu netesybų suma nėra išskaitoma iš Tiekėjui mokėtinos sumos. </w:t>
            </w:r>
          </w:p>
          <w:p w14:paraId="02D9C6A4" w14:textId="59E871A3" w:rsidR="00736754" w:rsidRPr="00956DB1" w:rsidRDefault="00736754" w:rsidP="00736754">
            <w:pPr>
              <w:rPr>
                <w:rFonts w:ascii="Arial" w:eastAsia="Arial" w:hAnsi="Arial" w:cs="Arial"/>
                <w:color w:val="000000" w:themeColor="text1"/>
                <w:sz w:val="18"/>
                <w:szCs w:val="18"/>
              </w:rPr>
            </w:pPr>
            <w:r w:rsidRPr="00956DB1">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417D162F" w14:textId="477A5397" w:rsidR="00736754" w:rsidRPr="00956DB1" w:rsidRDefault="00736754" w:rsidP="00736754">
            <w:pPr>
              <w:jc w:val="both"/>
              <w:rPr>
                <w:rFonts w:ascii="Arial" w:hAnsi="Arial" w:cs="Arial"/>
                <w:color w:val="000000" w:themeColor="text1"/>
                <w:sz w:val="18"/>
                <w:szCs w:val="18"/>
              </w:rPr>
            </w:pPr>
          </w:p>
        </w:tc>
        <w:tc>
          <w:tcPr>
            <w:tcW w:w="2240" w:type="dxa"/>
            <w:tcMar>
              <w:top w:w="28" w:type="dxa"/>
              <w:bottom w:w="28" w:type="dxa"/>
            </w:tcMar>
          </w:tcPr>
          <w:p w14:paraId="1876C00D" w14:textId="6C211C4A"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9.2. Penalties applied to the Supplier</w:t>
            </w:r>
          </w:p>
        </w:tc>
        <w:tc>
          <w:tcPr>
            <w:tcW w:w="5729" w:type="dxa"/>
            <w:gridSpan w:val="6"/>
            <w:tcMar>
              <w:top w:w="28" w:type="dxa"/>
              <w:bottom w:w="28" w:type="dxa"/>
            </w:tcMar>
          </w:tcPr>
          <w:p w14:paraId="17D98562" w14:textId="2B2CD755" w:rsidR="00736754" w:rsidRPr="00956DB1" w:rsidRDefault="00736754" w:rsidP="00736754">
            <w:pPr>
              <w:jc w:val="both"/>
              <w:rPr>
                <w:rFonts w:ascii="Arial" w:eastAsia="Arial" w:hAnsi="Arial" w:cs="Arial"/>
                <w:color w:val="000000" w:themeColor="text1"/>
                <w:sz w:val="18"/>
                <w:szCs w:val="18"/>
                <w:lang w:val="en-GB" w:bidi="en-US"/>
              </w:rPr>
            </w:pPr>
            <w:r w:rsidRPr="00956DB1">
              <w:rPr>
                <w:rFonts w:ascii="Arial" w:eastAsia="Arial" w:hAnsi="Arial" w:cs="Arial"/>
                <w:color w:val="000000" w:themeColor="text1"/>
                <w:sz w:val="18"/>
                <w:szCs w:val="18"/>
                <w:lang w:val="en-GB" w:bidi="en-US"/>
              </w:rPr>
              <w:t>9.2.1. If the Supplier delays in providing the Services or fails to fulfill other contractual obligations, the Buyer shall calculate late payment interest of 0.05 (five hundredths) percent for each delayed from the price of the Services not provided on time or other unfulfilled contractual obligations, excluding VAT, from the day following the specified deadline.</w:t>
            </w:r>
          </w:p>
          <w:p w14:paraId="5C086369" w14:textId="29CA2FF7" w:rsidR="00736754" w:rsidRPr="00956DB1" w:rsidRDefault="00736754" w:rsidP="00736754">
            <w:pPr>
              <w:jc w:val="both"/>
              <w:rPr>
                <w:rFonts w:ascii="Arial" w:hAnsi="Arial" w:cs="Arial"/>
                <w:sz w:val="18"/>
                <w:szCs w:val="18"/>
              </w:rPr>
            </w:pPr>
            <w:r w:rsidRPr="00956DB1">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5A49C3E5" w14:textId="7F7D44B4" w:rsidR="00736754" w:rsidRPr="00956DB1" w:rsidRDefault="00736754" w:rsidP="00736754">
            <w:pPr>
              <w:jc w:val="both"/>
              <w:rPr>
                <w:rFonts w:ascii="Arial" w:hAnsi="Arial" w:cs="Arial"/>
                <w:sz w:val="18"/>
                <w:szCs w:val="18"/>
              </w:rPr>
            </w:pPr>
            <w:r w:rsidRPr="00956DB1">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CFF2E8C" w14:textId="4B5BAF44" w:rsidR="00736754" w:rsidRPr="00956DB1" w:rsidRDefault="00736754" w:rsidP="00736754">
            <w:pPr>
              <w:jc w:val="both"/>
              <w:rPr>
                <w:rFonts w:ascii="Arial" w:hAnsi="Arial" w:cs="Arial"/>
                <w:sz w:val="18"/>
                <w:szCs w:val="18"/>
              </w:rPr>
            </w:pPr>
            <w:r w:rsidRPr="00956DB1">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76C8D054" w14:textId="683CE6E5" w:rsidR="00736754" w:rsidRPr="00956DB1" w:rsidRDefault="00736754" w:rsidP="00736754">
            <w:pPr>
              <w:jc w:val="both"/>
              <w:rPr>
                <w:rFonts w:ascii="Arial" w:eastAsia="Arial" w:hAnsi="Arial" w:cs="Arial"/>
                <w:color w:val="000000" w:themeColor="text1"/>
                <w:sz w:val="18"/>
                <w:szCs w:val="18"/>
                <w:lang w:val="en-GB" w:bidi="en-US"/>
              </w:rPr>
            </w:pPr>
          </w:p>
        </w:tc>
      </w:tr>
      <w:tr w:rsidR="00736754" w:rsidRPr="00956DB1" w14:paraId="209DE629" w14:textId="77777777" w:rsidTr="28EF5143">
        <w:tc>
          <w:tcPr>
            <w:tcW w:w="2371" w:type="dxa"/>
            <w:gridSpan w:val="2"/>
            <w:tcMar>
              <w:top w:w="28" w:type="dxa"/>
              <w:bottom w:w="28" w:type="dxa"/>
            </w:tcMar>
          </w:tcPr>
          <w:p w14:paraId="12EBFD93" w14:textId="0FF9D5D4" w:rsidR="00736754" w:rsidRPr="00956DB1" w:rsidRDefault="00736754" w:rsidP="00736754">
            <w:pPr>
              <w:rPr>
                <w:rFonts w:ascii="Arial" w:hAnsi="Arial" w:cs="Arial"/>
                <w:sz w:val="18"/>
                <w:szCs w:val="18"/>
              </w:rPr>
            </w:pPr>
            <w:r w:rsidRPr="00956DB1">
              <w:rPr>
                <w:rFonts w:ascii="Arial" w:hAnsi="Arial" w:cs="Arial"/>
                <w:b/>
                <w:sz w:val="18"/>
                <w:szCs w:val="18"/>
              </w:rPr>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7E8CD6A4" w14:textId="70F0F1D8" w:rsidR="00736754" w:rsidRPr="00956DB1" w:rsidRDefault="00736754" w:rsidP="00736754">
            <w:pPr>
              <w:jc w:val="both"/>
              <w:rPr>
                <w:rFonts w:ascii="Arial" w:hAnsi="Arial" w:cs="Arial"/>
                <w:color w:val="000000" w:themeColor="text1"/>
                <w:sz w:val="18"/>
                <w:szCs w:val="18"/>
              </w:rPr>
            </w:pPr>
            <w:r w:rsidRPr="00956DB1">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7374E3DD" w14:textId="06A36217" w:rsidR="00736754" w:rsidRPr="00956DB1" w:rsidRDefault="00736754" w:rsidP="00736754">
            <w:pPr>
              <w:rPr>
                <w:rFonts w:ascii="Arial" w:eastAsia="Arial" w:hAnsi="Arial" w:cs="Arial"/>
                <w:color w:val="4472C4" w:themeColor="accent1"/>
                <w:sz w:val="18"/>
                <w:szCs w:val="18"/>
                <w:lang w:val="en-US"/>
              </w:rPr>
            </w:pPr>
          </w:p>
        </w:tc>
        <w:tc>
          <w:tcPr>
            <w:tcW w:w="2240" w:type="dxa"/>
            <w:tcMar>
              <w:top w:w="28" w:type="dxa"/>
              <w:bottom w:w="28" w:type="dxa"/>
            </w:tcMar>
          </w:tcPr>
          <w:p w14:paraId="734CD117" w14:textId="2ECC7134"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29" w:type="dxa"/>
            <w:gridSpan w:val="6"/>
            <w:tcMar>
              <w:top w:w="28" w:type="dxa"/>
              <w:bottom w:w="28" w:type="dxa"/>
            </w:tcMar>
          </w:tcPr>
          <w:p w14:paraId="741FB5FF" w14:textId="667AD0FF" w:rsidR="00736754" w:rsidRPr="00956DB1" w:rsidRDefault="00736754" w:rsidP="00736754">
            <w:pPr>
              <w:jc w:val="both"/>
              <w:rPr>
                <w:rFonts w:ascii="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280C84BF" w:rsidR="00736754" w:rsidRPr="00956DB1" w:rsidRDefault="00736754" w:rsidP="00CA6A3B">
            <w:pPr>
              <w:jc w:val="both"/>
              <w:rPr>
                <w:rFonts w:ascii="Arial" w:hAnsi="Arial" w:cs="Arial"/>
                <w:sz w:val="18"/>
                <w:szCs w:val="18"/>
              </w:rPr>
            </w:pPr>
          </w:p>
        </w:tc>
      </w:tr>
      <w:tr w:rsidR="00736754" w:rsidRPr="00956DB1" w14:paraId="6812D347" w14:textId="77777777" w:rsidTr="28EF5143">
        <w:trPr>
          <w:trHeight w:val="300"/>
        </w:trPr>
        <w:tc>
          <w:tcPr>
            <w:tcW w:w="2371" w:type="dxa"/>
            <w:gridSpan w:val="2"/>
            <w:tcMar>
              <w:top w:w="28" w:type="dxa"/>
              <w:bottom w:w="28" w:type="dxa"/>
            </w:tcMar>
          </w:tcPr>
          <w:p w14:paraId="4E40EC0F" w14:textId="58201D4D" w:rsidR="00736754" w:rsidRPr="00956DB1" w:rsidRDefault="00736754" w:rsidP="00736754">
            <w:pPr>
              <w:rPr>
                <w:rFonts w:ascii="Arial" w:hAnsi="Arial" w:cs="Arial"/>
                <w:b/>
                <w:bCs/>
                <w:sz w:val="18"/>
                <w:szCs w:val="18"/>
              </w:rPr>
            </w:pPr>
            <w:r w:rsidRPr="00956DB1">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0FE3287A" w14:textId="77777777" w:rsidR="001A5C9E" w:rsidRPr="00956DB1" w:rsidRDefault="001A5C9E" w:rsidP="001A5C9E">
            <w:pPr>
              <w:jc w:val="both"/>
              <w:rPr>
                <w:rFonts w:ascii="Arial" w:hAnsi="Arial" w:cs="Arial"/>
                <w:i/>
                <w:iCs/>
                <w:color w:val="4472C4"/>
                <w:sz w:val="18"/>
                <w:szCs w:val="18"/>
              </w:rPr>
            </w:pPr>
            <w:r w:rsidRPr="00956DB1">
              <w:rPr>
                <w:rFonts w:ascii="Arial" w:hAnsi="Arial" w:cs="Arial"/>
                <w:color w:val="000000" w:themeColor="text1"/>
                <w:sz w:val="18"/>
                <w:szCs w:val="18"/>
              </w:rPr>
              <w:t>Tiekėjui taikoma 300 Eur bauda už kiekvieną nustatytą atvejį.</w:t>
            </w:r>
          </w:p>
          <w:p w14:paraId="0E83A9B5" w14:textId="5AB293F6" w:rsidR="00736754" w:rsidRPr="00956DB1" w:rsidRDefault="00736754" w:rsidP="00736754">
            <w:pPr>
              <w:jc w:val="both"/>
              <w:rPr>
                <w:rFonts w:ascii="Arial" w:eastAsia="Arial" w:hAnsi="Arial" w:cs="Arial"/>
                <w:sz w:val="18"/>
                <w:szCs w:val="18"/>
              </w:rPr>
            </w:pPr>
          </w:p>
        </w:tc>
        <w:tc>
          <w:tcPr>
            <w:tcW w:w="2240" w:type="dxa"/>
            <w:tcMar>
              <w:top w:w="28" w:type="dxa"/>
              <w:bottom w:w="28" w:type="dxa"/>
            </w:tcMar>
          </w:tcPr>
          <w:p w14:paraId="7173BE19" w14:textId="7E6E2FBE" w:rsidR="00736754" w:rsidRPr="00956DB1" w:rsidRDefault="00736754" w:rsidP="00736754">
            <w:pPr>
              <w:rPr>
                <w:rFonts w:ascii="Arial" w:eastAsia="Arial" w:hAnsi="Arial" w:cs="Arial"/>
                <w:b/>
                <w:bCs/>
                <w:sz w:val="18"/>
                <w:szCs w:val="18"/>
                <w:lang w:val="en-GB" w:bidi="en-US"/>
              </w:rPr>
            </w:pPr>
            <w:r w:rsidRPr="00956DB1">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49AB8F57" w14:textId="4B4D924E" w:rsidR="00736754" w:rsidRPr="00956DB1" w:rsidRDefault="00736754" w:rsidP="00736754">
            <w:pPr>
              <w:rPr>
                <w:rFonts w:ascii="Arial" w:eastAsia="Arial" w:hAnsi="Arial" w:cs="Arial"/>
                <w:b/>
                <w:bCs/>
                <w:sz w:val="18"/>
                <w:szCs w:val="18"/>
                <w:lang w:val="en-GB" w:bidi="en-US"/>
              </w:rPr>
            </w:pPr>
          </w:p>
        </w:tc>
        <w:tc>
          <w:tcPr>
            <w:tcW w:w="5729" w:type="dxa"/>
            <w:gridSpan w:val="6"/>
            <w:tcMar>
              <w:top w:w="28" w:type="dxa"/>
              <w:bottom w:w="28" w:type="dxa"/>
            </w:tcMar>
          </w:tcPr>
          <w:p w14:paraId="4905BA4E" w14:textId="77777777" w:rsidR="00432DE7" w:rsidRPr="00956DB1" w:rsidRDefault="00432DE7" w:rsidP="00432DE7">
            <w:pPr>
              <w:jc w:val="both"/>
              <w:rPr>
                <w:rFonts w:ascii="Arial" w:hAnsi="Arial" w:cs="Arial"/>
                <w:i/>
                <w:iCs/>
                <w:color w:val="4472C4"/>
                <w:sz w:val="18"/>
                <w:szCs w:val="18"/>
              </w:rPr>
            </w:pPr>
            <w:r w:rsidRPr="00956DB1">
              <w:rPr>
                <w:rFonts w:ascii="Arial" w:eastAsia="Arial" w:hAnsi="Arial" w:cs="Arial"/>
                <w:color w:val="000000" w:themeColor="text1"/>
                <w:sz w:val="18"/>
                <w:szCs w:val="18"/>
                <w:lang w:bidi="en-US"/>
              </w:rPr>
              <w:t>The Supplier is subject to a fine of EUR 300 for each case found.</w:t>
            </w:r>
          </w:p>
          <w:p w14:paraId="58296C07" w14:textId="671E2328" w:rsidR="00736754" w:rsidRPr="00956DB1" w:rsidRDefault="00736754" w:rsidP="00736754">
            <w:pPr>
              <w:jc w:val="both"/>
              <w:rPr>
                <w:rFonts w:ascii="Arial" w:eastAsia="Arial" w:hAnsi="Arial" w:cs="Arial"/>
                <w:color w:val="000000" w:themeColor="text1"/>
                <w:sz w:val="18"/>
                <w:szCs w:val="18"/>
                <w:lang w:val="en-GB" w:bidi="en-US"/>
              </w:rPr>
            </w:pPr>
          </w:p>
        </w:tc>
      </w:tr>
      <w:tr w:rsidR="00736754" w:rsidRPr="00956DB1" w14:paraId="65A6A1E3" w14:textId="77777777" w:rsidTr="28EF5143">
        <w:tc>
          <w:tcPr>
            <w:tcW w:w="2371" w:type="dxa"/>
            <w:gridSpan w:val="2"/>
            <w:tcMar>
              <w:top w:w="28" w:type="dxa"/>
              <w:bottom w:w="28" w:type="dxa"/>
            </w:tcMar>
          </w:tcPr>
          <w:p w14:paraId="10325572" w14:textId="7616AB7D" w:rsidR="00736754" w:rsidRPr="00956DB1" w:rsidRDefault="00736754" w:rsidP="00736754">
            <w:pPr>
              <w:rPr>
                <w:rFonts w:ascii="Arial" w:hAnsi="Arial" w:cs="Arial"/>
                <w:sz w:val="18"/>
                <w:szCs w:val="18"/>
              </w:rPr>
            </w:pPr>
            <w:r w:rsidRPr="00956DB1">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15AF1F2C" w14:textId="77777777" w:rsidR="004716BD" w:rsidRPr="00956DB1" w:rsidRDefault="004716BD" w:rsidP="004716BD">
            <w:pPr>
              <w:jc w:val="both"/>
              <w:rPr>
                <w:rFonts w:ascii="Arial" w:hAnsi="Arial" w:cs="Arial"/>
                <w:color w:val="000000" w:themeColor="text1"/>
                <w:sz w:val="18"/>
                <w:szCs w:val="18"/>
              </w:rPr>
            </w:pPr>
            <w:r w:rsidRPr="00956DB1">
              <w:rPr>
                <w:rFonts w:ascii="Arial" w:hAnsi="Arial" w:cs="Arial"/>
                <w:color w:val="000000" w:themeColor="text1"/>
                <w:sz w:val="18"/>
                <w:szCs w:val="18"/>
              </w:rPr>
              <w:t>Tiekėjui taikoma 300 Eur bauda dėl aplinkosauginių kriterijų nesilaikymo už kiekvieną nustatytą atvejį.</w:t>
            </w:r>
          </w:p>
          <w:p w14:paraId="7A4B9414" w14:textId="77777777" w:rsidR="004716BD" w:rsidRPr="00956DB1" w:rsidRDefault="004716BD" w:rsidP="004716BD">
            <w:pPr>
              <w:jc w:val="both"/>
              <w:rPr>
                <w:rFonts w:ascii="Arial" w:hAnsi="Arial" w:cs="Arial"/>
                <w:color w:val="000000" w:themeColor="text1"/>
                <w:sz w:val="18"/>
                <w:szCs w:val="18"/>
              </w:rPr>
            </w:pPr>
          </w:p>
          <w:p w14:paraId="588859B6" w14:textId="407CACD7" w:rsidR="00736754" w:rsidRPr="00956DB1" w:rsidRDefault="004716BD" w:rsidP="004716BD">
            <w:pPr>
              <w:rPr>
                <w:rFonts w:ascii="Arial" w:eastAsia="Arial" w:hAnsi="Arial" w:cs="Arial"/>
                <w:color w:val="000000" w:themeColor="text1"/>
                <w:sz w:val="18"/>
                <w:szCs w:val="18"/>
                <w:lang w:val="en-US"/>
              </w:rPr>
            </w:pPr>
            <w:r w:rsidRPr="00956DB1">
              <w:rPr>
                <w:rFonts w:ascii="Arial" w:hAnsi="Arial" w:cs="Arial"/>
                <w:color w:val="000000" w:themeColor="text1"/>
                <w:sz w:val="18"/>
                <w:szCs w:val="18"/>
              </w:rPr>
              <w:t>Dėl socialinių kriterijų nesilaikymo bauda netaikoma.</w:t>
            </w:r>
            <w:r w:rsidR="00736754" w:rsidRPr="00956DB1">
              <w:rPr>
                <w:rFonts w:ascii="Arial" w:eastAsia="Arial" w:hAnsi="Arial" w:cs="Arial"/>
                <w:color w:val="000000" w:themeColor="text1"/>
                <w:sz w:val="18"/>
                <w:szCs w:val="18"/>
              </w:rPr>
              <w:t xml:space="preserve"> </w:t>
            </w:r>
          </w:p>
          <w:p w14:paraId="64936EFC" w14:textId="7F499AB1" w:rsidR="00736754" w:rsidRPr="00956DB1" w:rsidRDefault="00736754" w:rsidP="004716BD">
            <w:pPr>
              <w:rPr>
                <w:rFonts w:ascii="Arial" w:hAnsi="Arial" w:cs="Arial"/>
                <w:color w:val="000000" w:themeColor="text1"/>
                <w:sz w:val="18"/>
                <w:szCs w:val="18"/>
              </w:rPr>
            </w:pPr>
          </w:p>
        </w:tc>
        <w:tc>
          <w:tcPr>
            <w:tcW w:w="2240" w:type="dxa"/>
            <w:tcMar>
              <w:top w:w="28" w:type="dxa"/>
              <w:bottom w:w="28" w:type="dxa"/>
            </w:tcMar>
          </w:tcPr>
          <w:p w14:paraId="79B5889C" w14:textId="3B8F73A4" w:rsidR="00736754" w:rsidRPr="00956DB1" w:rsidRDefault="00736754" w:rsidP="00736754">
            <w:pPr>
              <w:rPr>
                <w:rFonts w:ascii="Arial" w:hAnsi="Arial" w:cs="Arial"/>
                <w:sz w:val="18"/>
                <w:szCs w:val="18"/>
              </w:rPr>
            </w:pPr>
            <w:r w:rsidRPr="00956DB1">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40D4AFF0" w14:textId="77777777" w:rsidR="00A1396F" w:rsidRPr="00956DB1" w:rsidRDefault="00A1396F" w:rsidP="00A1396F">
            <w:pPr>
              <w:jc w:val="both"/>
              <w:rPr>
                <w:rFonts w:ascii="Arial" w:hAnsi="Arial" w:cs="Arial"/>
                <w:color w:val="000000" w:themeColor="text1"/>
                <w:sz w:val="18"/>
                <w:szCs w:val="18"/>
              </w:rPr>
            </w:pPr>
            <w:r w:rsidRPr="00956DB1">
              <w:rPr>
                <w:rFonts w:ascii="Arial" w:hAnsi="Arial" w:cs="Arial"/>
                <w:color w:val="000000" w:themeColor="text1"/>
                <w:sz w:val="18"/>
                <w:szCs w:val="18"/>
              </w:rPr>
              <w:t>The Supplier is subject to a fine of €300 per case of non-compliance with the environmental criteria.</w:t>
            </w:r>
          </w:p>
          <w:p w14:paraId="3A6E58CA" w14:textId="77777777" w:rsidR="00A1396F" w:rsidRPr="00956DB1" w:rsidRDefault="00A1396F" w:rsidP="00A1396F">
            <w:pPr>
              <w:jc w:val="both"/>
              <w:rPr>
                <w:rFonts w:ascii="Arial" w:hAnsi="Arial" w:cs="Arial"/>
                <w:color w:val="000000" w:themeColor="text1"/>
                <w:sz w:val="18"/>
                <w:szCs w:val="18"/>
              </w:rPr>
            </w:pPr>
          </w:p>
          <w:p w14:paraId="0715AD51" w14:textId="3651059D" w:rsidR="00736754" w:rsidRPr="00956DB1" w:rsidRDefault="00A1396F" w:rsidP="00A1396F">
            <w:pPr>
              <w:jc w:val="both"/>
              <w:rPr>
                <w:rFonts w:ascii="Arial" w:eastAsia="Arial" w:hAnsi="Arial" w:cs="Arial"/>
                <w:color w:val="000000" w:themeColor="text1"/>
                <w:sz w:val="18"/>
                <w:szCs w:val="18"/>
                <w:lang w:val="en-GB" w:bidi="en-US"/>
              </w:rPr>
            </w:pPr>
            <w:r w:rsidRPr="00956DB1">
              <w:rPr>
                <w:rFonts w:ascii="Arial" w:hAnsi="Arial" w:cs="Arial"/>
                <w:color w:val="000000" w:themeColor="text1"/>
                <w:sz w:val="18"/>
                <w:szCs w:val="18"/>
              </w:rPr>
              <w:t>There is no penalty for non-compliance with the social criteria.</w:t>
            </w:r>
          </w:p>
        </w:tc>
      </w:tr>
      <w:tr w:rsidR="00736754" w:rsidRPr="00956DB1" w14:paraId="72818D31" w14:textId="77777777" w:rsidTr="28EF5143">
        <w:tc>
          <w:tcPr>
            <w:tcW w:w="2371" w:type="dxa"/>
            <w:gridSpan w:val="2"/>
            <w:tcMar>
              <w:top w:w="28" w:type="dxa"/>
              <w:bottom w:w="28" w:type="dxa"/>
            </w:tcMar>
          </w:tcPr>
          <w:p w14:paraId="218AA63C" w14:textId="2AD9B704" w:rsidR="00736754" w:rsidRPr="00956DB1" w:rsidRDefault="00736754" w:rsidP="00736754">
            <w:pPr>
              <w:rPr>
                <w:rFonts w:ascii="Arial" w:hAnsi="Arial" w:cs="Arial"/>
                <w:sz w:val="18"/>
                <w:szCs w:val="18"/>
              </w:rPr>
            </w:pPr>
            <w:r w:rsidRPr="00956DB1">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449D7AC6" w14:textId="1CF86FE3" w:rsidR="00736754" w:rsidRPr="00956DB1" w:rsidRDefault="00736754" w:rsidP="00736754">
            <w:pPr>
              <w:jc w:val="both"/>
              <w:rPr>
                <w:rFonts w:ascii="Arial" w:hAnsi="Arial" w:cs="Arial"/>
                <w:sz w:val="18"/>
                <w:szCs w:val="18"/>
              </w:rPr>
            </w:pPr>
            <w:r w:rsidRPr="00956DB1">
              <w:rPr>
                <w:rFonts w:ascii="Arial" w:hAnsi="Arial" w:cs="Arial"/>
                <w:color w:val="000000" w:themeColor="text1"/>
                <w:sz w:val="18"/>
                <w:szCs w:val="18"/>
              </w:rPr>
              <w:t>300 Eur</w:t>
            </w:r>
          </w:p>
        </w:tc>
        <w:tc>
          <w:tcPr>
            <w:tcW w:w="2240" w:type="dxa"/>
            <w:tcMar>
              <w:top w:w="28" w:type="dxa"/>
              <w:bottom w:w="28" w:type="dxa"/>
            </w:tcMar>
          </w:tcPr>
          <w:p w14:paraId="24D8D20C" w14:textId="740ACADE" w:rsidR="00736754" w:rsidRPr="00956DB1" w:rsidRDefault="00736754" w:rsidP="00736754">
            <w:pPr>
              <w:rPr>
                <w:rFonts w:ascii="Arial" w:hAnsi="Arial" w:cs="Arial"/>
                <w:sz w:val="18"/>
                <w:szCs w:val="18"/>
              </w:rPr>
            </w:pPr>
            <w:r w:rsidRPr="00956DB1">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687BDAB0" w14:textId="0F0643E3" w:rsidR="00736754" w:rsidRPr="00956DB1" w:rsidRDefault="00736754" w:rsidP="00736754">
            <w:pPr>
              <w:jc w:val="both"/>
              <w:rPr>
                <w:rFonts w:ascii="Arial" w:hAnsi="Arial" w:cs="Arial"/>
                <w:sz w:val="18"/>
                <w:szCs w:val="18"/>
              </w:rPr>
            </w:pPr>
            <w:r w:rsidRPr="00956DB1">
              <w:rPr>
                <w:rFonts w:ascii="Arial" w:eastAsia="Arial" w:hAnsi="Arial" w:cs="Arial"/>
                <w:color w:val="000000" w:themeColor="text1"/>
                <w:sz w:val="18"/>
                <w:szCs w:val="18"/>
                <w:lang w:val="en-GB" w:bidi="en-US"/>
              </w:rPr>
              <w:t>EUR 300</w:t>
            </w:r>
          </w:p>
        </w:tc>
      </w:tr>
      <w:tr w:rsidR="00736754" w:rsidRPr="00956DB1" w14:paraId="16E08900" w14:textId="77777777" w:rsidTr="28EF5143">
        <w:tc>
          <w:tcPr>
            <w:tcW w:w="2371" w:type="dxa"/>
            <w:gridSpan w:val="2"/>
            <w:tcMar>
              <w:top w:w="28" w:type="dxa"/>
              <w:bottom w:w="28" w:type="dxa"/>
            </w:tcMar>
          </w:tcPr>
          <w:p w14:paraId="47F7F879" w14:textId="5C2BBBC1" w:rsidR="00736754" w:rsidRPr="00956DB1" w:rsidRDefault="00736754" w:rsidP="00736754">
            <w:pPr>
              <w:rPr>
                <w:rFonts w:ascii="Arial" w:hAnsi="Arial" w:cs="Arial"/>
                <w:sz w:val="18"/>
                <w:szCs w:val="18"/>
              </w:rPr>
            </w:pPr>
            <w:r w:rsidRPr="00956DB1">
              <w:rPr>
                <w:rFonts w:ascii="Arial" w:hAnsi="Arial" w:cs="Arial"/>
                <w:b/>
                <w:bCs/>
                <w:sz w:val="18"/>
                <w:szCs w:val="18"/>
              </w:rPr>
              <w:t>9.7. Tiekėjui taikomos netesybos dėl pirkimo dokumentuose nustatytų Kokybinių kriterijų nepasiekimo Sutarties vykdymo metu</w:t>
            </w:r>
          </w:p>
        </w:tc>
        <w:tc>
          <w:tcPr>
            <w:tcW w:w="5426" w:type="dxa"/>
            <w:gridSpan w:val="5"/>
            <w:tcMar>
              <w:top w:w="28" w:type="dxa"/>
              <w:bottom w:w="28" w:type="dxa"/>
            </w:tcMar>
          </w:tcPr>
          <w:p w14:paraId="658C0341" w14:textId="77777777" w:rsidR="00736754" w:rsidRPr="00956DB1" w:rsidRDefault="00736754" w:rsidP="00736754">
            <w:pPr>
              <w:jc w:val="both"/>
              <w:rPr>
                <w:rFonts w:ascii="Arial" w:hAnsi="Arial" w:cs="Arial"/>
                <w:color w:val="000000" w:themeColor="text1"/>
                <w:sz w:val="18"/>
                <w:szCs w:val="18"/>
              </w:rPr>
            </w:pPr>
            <w:r w:rsidRPr="00956DB1">
              <w:rPr>
                <w:rFonts w:ascii="Arial" w:hAnsi="Arial" w:cs="Arial"/>
                <w:color w:val="000000" w:themeColor="text1"/>
                <w:sz w:val="18"/>
                <w:szCs w:val="18"/>
              </w:rPr>
              <w:t>Netaikoma</w:t>
            </w:r>
          </w:p>
          <w:p w14:paraId="4765BD4A" w14:textId="77777777" w:rsidR="00736754" w:rsidRPr="00956DB1" w:rsidRDefault="00736754" w:rsidP="00736754">
            <w:pPr>
              <w:jc w:val="both"/>
              <w:rPr>
                <w:rFonts w:ascii="Arial" w:hAnsi="Arial" w:cs="Arial"/>
                <w:color w:val="000000" w:themeColor="text1"/>
                <w:sz w:val="18"/>
                <w:szCs w:val="18"/>
              </w:rPr>
            </w:pPr>
          </w:p>
          <w:p w14:paraId="6F128948" w14:textId="4B4EA4EC" w:rsidR="00736754" w:rsidRPr="00956DB1" w:rsidRDefault="00736754" w:rsidP="00736754">
            <w:pPr>
              <w:jc w:val="both"/>
              <w:rPr>
                <w:rFonts w:ascii="Arial" w:hAnsi="Arial" w:cs="Arial"/>
                <w:i/>
                <w:iCs/>
                <w:color w:val="4472C4"/>
                <w:sz w:val="18"/>
                <w:szCs w:val="18"/>
              </w:rPr>
            </w:pPr>
          </w:p>
        </w:tc>
        <w:tc>
          <w:tcPr>
            <w:tcW w:w="2240" w:type="dxa"/>
            <w:tcMar>
              <w:top w:w="28" w:type="dxa"/>
              <w:bottom w:w="28" w:type="dxa"/>
            </w:tcMar>
          </w:tcPr>
          <w:p w14:paraId="008801A7" w14:textId="2D725B34" w:rsidR="00736754" w:rsidRPr="00956DB1" w:rsidRDefault="00736754" w:rsidP="00736754">
            <w:pPr>
              <w:rPr>
                <w:rFonts w:ascii="Arial" w:hAnsi="Arial" w:cs="Arial"/>
                <w:sz w:val="18"/>
                <w:szCs w:val="18"/>
              </w:rPr>
            </w:pPr>
            <w:r w:rsidRPr="00956DB1">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531C8091"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077D1950" w14:textId="77777777" w:rsidR="00736754" w:rsidRPr="00956DB1" w:rsidRDefault="00736754" w:rsidP="00736754">
            <w:pPr>
              <w:jc w:val="both"/>
              <w:rPr>
                <w:rFonts w:ascii="Arial" w:hAnsi="Arial" w:cs="Arial"/>
                <w:sz w:val="18"/>
                <w:szCs w:val="18"/>
                <w:lang w:val="en-GB"/>
              </w:rPr>
            </w:pPr>
          </w:p>
          <w:p w14:paraId="3529925B" w14:textId="343D497B" w:rsidR="00736754" w:rsidRPr="00956DB1" w:rsidRDefault="00736754" w:rsidP="00736754">
            <w:pPr>
              <w:jc w:val="both"/>
              <w:rPr>
                <w:rFonts w:ascii="Arial" w:hAnsi="Arial" w:cs="Arial"/>
                <w:i/>
                <w:iCs/>
                <w:color w:val="4472C4"/>
                <w:sz w:val="18"/>
                <w:szCs w:val="18"/>
                <w:lang w:val="en-GB"/>
              </w:rPr>
            </w:pPr>
          </w:p>
        </w:tc>
      </w:tr>
      <w:tr w:rsidR="00736754" w:rsidRPr="00956DB1" w14:paraId="6FCD1150" w14:textId="77777777" w:rsidTr="28EF5143">
        <w:tc>
          <w:tcPr>
            <w:tcW w:w="2371" w:type="dxa"/>
            <w:gridSpan w:val="2"/>
            <w:tcMar>
              <w:top w:w="28" w:type="dxa"/>
              <w:bottom w:w="28" w:type="dxa"/>
            </w:tcMar>
          </w:tcPr>
          <w:p w14:paraId="33560DAE" w14:textId="1BA5E6F7" w:rsidR="00736754" w:rsidRPr="00956DB1" w:rsidRDefault="00736754" w:rsidP="00736754">
            <w:pPr>
              <w:rPr>
                <w:rFonts w:ascii="Arial" w:hAnsi="Arial" w:cs="Arial"/>
                <w:sz w:val="18"/>
                <w:szCs w:val="18"/>
              </w:rPr>
            </w:pPr>
            <w:r w:rsidRPr="00956DB1">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1B6DAC28" w14:textId="77777777" w:rsidR="00736754" w:rsidRPr="00956DB1" w:rsidRDefault="00736754" w:rsidP="00736754">
            <w:pPr>
              <w:jc w:val="both"/>
              <w:rPr>
                <w:rFonts w:ascii="Arial" w:hAnsi="Arial" w:cs="Arial"/>
                <w:color w:val="000000" w:themeColor="text1"/>
                <w:sz w:val="18"/>
                <w:szCs w:val="18"/>
              </w:rPr>
            </w:pPr>
            <w:r w:rsidRPr="00956DB1">
              <w:rPr>
                <w:rFonts w:ascii="Arial" w:hAnsi="Arial" w:cs="Arial"/>
                <w:color w:val="000000" w:themeColor="text1"/>
                <w:sz w:val="18"/>
                <w:szCs w:val="18"/>
              </w:rPr>
              <w:t>Netaikoma</w:t>
            </w:r>
          </w:p>
          <w:p w14:paraId="59722C6F" w14:textId="77777777" w:rsidR="00736754" w:rsidRPr="00956DB1" w:rsidRDefault="00736754" w:rsidP="00736754">
            <w:pPr>
              <w:jc w:val="both"/>
              <w:rPr>
                <w:rFonts w:ascii="Arial" w:hAnsi="Arial" w:cs="Arial"/>
                <w:color w:val="000000" w:themeColor="text1"/>
                <w:sz w:val="18"/>
                <w:szCs w:val="18"/>
              </w:rPr>
            </w:pPr>
          </w:p>
          <w:p w14:paraId="05DE53C6" w14:textId="783C9F99" w:rsidR="00736754" w:rsidRPr="00956DB1" w:rsidRDefault="00736754" w:rsidP="00736754">
            <w:pPr>
              <w:jc w:val="both"/>
              <w:rPr>
                <w:rFonts w:ascii="Arial" w:hAnsi="Arial" w:cs="Arial"/>
                <w:sz w:val="18"/>
                <w:szCs w:val="18"/>
              </w:rPr>
            </w:pPr>
          </w:p>
        </w:tc>
        <w:tc>
          <w:tcPr>
            <w:tcW w:w="2240" w:type="dxa"/>
            <w:tcMar>
              <w:top w:w="28" w:type="dxa"/>
              <w:bottom w:w="28" w:type="dxa"/>
            </w:tcMar>
          </w:tcPr>
          <w:p w14:paraId="16DEA87D" w14:textId="0FEA1CE5" w:rsidR="00736754" w:rsidRPr="00956DB1" w:rsidRDefault="00736754" w:rsidP="00736754">
            <w:pPr>
              <w:rPr>
                <w:rFonts w:ascii="Arial" w:hAnsi="Arial" w:cs="Arial"/>
                <w:sz w:val="18"/>
                <w:szCs w:val="18"/>
              </w:rPr>
            </w:pPr>
            <w:r w:rsidRPr="00956DB1">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681B439"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28EBCB65" w14:textId="77777777" w:rsidR="00736754" w:rsidRPr="00956DB1" w:rsidRDefault="00736754" w:rsidP="00736754">
            <w:pPr>
              <w:jc w:val="both"/>
              <w:rPr>
                <w:rFonts w:ascii="Arial" w:hAnsi="Arial" w:cs="Arial"/>
                <w:sz w:val="18"/>
                <w:szCs w:val="18"/>
                <w:lang w:val="en-GB"/>
              </w:rPr>
            </w:pPr>
          </w:p>
          <w:p w14:paraId="3D4088CE" w14:textId="31DB0FE2" w:rsidR="00736754" w:rsidRPr="00956DB1" w:rsidRDefault="00736754" w:rsidP="00736754">
            <w:pPr>
              <w:jc w:val="both"/>
              <w:rPr>
                <w:rFonts w:ascii="Arial" w:hAnsi="Arial" w:cs="Arial"/>
                <w:sz w:val="18"/>
                <w:szCs w:val="18"/>
              </w:rPr>
            </w:pPr>
          </w:p>
        </w:tc>
      </w:tr>
      <w:tr w:rsidR="00736754" w:rsidRPr="00956DB1" w14:paraId="2D33AD49" w14:textId="77777777" w:rsidTr="28EF5143">
        <w:tc>
          <w:tcPr>
            <w:tcW w:w="2371" w:type="dxa"/>
            <w:gridSpan w:val="2"/>
            <w:tcMar>
              <w:top w:w="28" w:type="dxa"/>
              <w:bottom w:w="28" w:type="dxa"/>
            </w:tcMar>
          </w:tcPr>
          <w:p w14:paraId="6194359E" w14:textId="2407D562" w:rsidR="00736754" w:rsidRPr="00956DB1" w:rsidRDefault="00736754" w:rsidP="00736754">
            <w:pPr>
              <w:rPr>
                <w:rFonts w:ascii="Arial" w:hAnsi="Arial" w:cs="Arial"/>
                <w:sz w:val="18"/>
                <w:szCs w:val="18"/>
              </w:rPr>
            </w:pPr>
            <w:r w:rsidRPr="00956DB1">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14:paraId="5CD287D2" w14:textId="77777777" w:rsidR="00736754" w:rsidRPr="00956DB1" w:rsidRDefault="00736754" w:rsidP="00736754">
            <w:pPr>
              <w:jc w:val="both"/>
              <w:rPr>
                <w:rFonts w:ascii="Arial" w:hAnsi="Arial" w:cs="Arial"/>
                <w:i/>
                <w:iCs/>
                <w:color w:val="4472C4"/>
                <w:sz w:val="18"/>
                <w:szCs w:val="18"/>
              </w:rPr>
            </w:pPr>
            <w:r w:rsidRPr="00956DB1">
              <w:rPr>
                <w:rFonts w:ascii="Arial" w:hAnsi="Arial" w:cs="Arial"/>
                <w:color w:val="000000" w:themeColor="text1"/>
                <w:sz w:val="18"/>
                <w:szCs w:val="18"/>
              </w:rPr>
              <w:t>Tiekėjui taikoma 300 Eur bauda už kiekvieną nustatytą atvejį.</w:t>
            </w:r>
          </w:p>
          <w:p w14:paraId="291E1908" w14:textId="6B060900" w:rsidR="00736754" w:rsidRPr="00956DB1" w:rsidRDefault="00736754" w:rsidP="00736754">
            <w:pPr>
              <w:jc w:val="both"/>
              <w:rPr>
                <w:rFonts w:ascii="Arial" w:hAnsi="Arial" w:cs="Arial"/>
                <w:sz w:val="18"/>
                <w:szCs w:val="18"/>
              </w:rPr>
            </w:pPr>
          </w:p>
        </w:tc>
        <w:tc>
          <w:tcPr>
            <w:tcW w:w="2240" w:type="dxa"/>
            <w:tcMar>
              <w:top w:w="28" w:type="dxa"/>
              <w:bottom w:w="28" w:type="dxa"/>
            </w:tcMar>
          </w:tcPr>
          <w:p w14:paraId="394DD578" w14:textId="0E880D8A" w:rsidR="00736754" w:rsidRPr="00956DB1" w:rsidRDefault="00736754" w:rsidP="00736754">
            <w:pPr>
              <w:rPr>
                <w:rFonts w:ascii="Arial" w:hAnsi="Arial" w:cs="Arial"/>
                <w:sz w:val="18"/>
                <w:szCs w:val="18"/>
              </w:rPr>
            </w:pPr>
            <w:r w:rsidRPr="00956DB1">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14:paraId="6F87C6F2" w14:textId="77777777" w:rsidR="00736754" w:rsidRPr="00956DB1" w:rsidRDefault="00736754" w:rsidP="00736754">
            <w:pPr>
              <w:jc w:val="both"/>
              <w:rPr>
                <w:rFonts w:ascii="Arial" w:hAnsi="Arial" w:cs="Arial"/>
                <w:i/>
                <w:iCs/>
                <w:color w:val="4472C4"/>
                <w:sz w:val="18"/>
                <w:szCs w:val="18"/>
                <w:lang w:val="en-GB"/>
              </w:rPr>
            </w:pPr>
            <w:r w:rsidRPr="00956DB1">
              <w:rPr>
                <w:rFonts w:ascii="Arial" w:eastAsia="Arial" w:hAnsi="Arial" w:cs="Arial"/>
                <w:color w:val="000000" w:themeColor="text1"/>
                <w:sz w:val="18"/>
                <w:szCs w:val="18"/>
                <w:lang w:val="en-GB" w:bidi="en-US"/>
              </w:rPr>
              <w:t>The Supplier is subject to a fine of EUR 300 for each case found.</w:t>
            </w:r>
          </w:p>
          <w:p w14:paraId="02B32233" w14:textId="53C4A07E" w:rsidR="00736754" w:rsidRPr="00956DB1" w:rsidRDefault="00736754" w:rsidP="00736754">
            <w:pPr>
              <w:jc w:val="both"/>
              <w:rPr>
                <w:rFonts w:ascii="Arial" w:hAnsi="Arial" w:cs="Arial"/>
                <w:sz w:val="18"/>
                <w:szCs w:val="18"/>
              </w:rPr>
            </w:pPr>
          </w:p>
        </w:tc>
      </w:tr>
      <w:tr w:rsidR="00736754" w:rsidRPr="00956DB1" w14:paraId="05CC36E6" w14:textId="77777777" w:rsidTr="28EF5143">
        <w:tc>
          <w:tcPr>
            <w:tcW w:w="7797" w:type="dxa"/>
            <w:gridSpan w:val="7"/>
            <w:tcMar>
              <w:top w:w="28" w:type="dxa"/>
              <w:bottom w:w="28" w:type="dxa"/>
            </w:tcMar>
          </w:tcPr>
          <w:p w14:paraId="49A304B3" w14:textId="7D5E18FC"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10. ESMINĖS SUTARTIES SĄLYGOS</w:t>
            </w:r>
          </w:p>
        </w:tc>
        <w:tc>
          <w:tcPr>
            <w:tcW w:w="7969" w:type="dxa"/>
            <w:gridSpan w:val="7"/>
            <w:tcMar>
              <w:top w:w="28" w:type="dxa"/>
              <w:bottom w:w="28" w:type="dxa"/>
            </w:tcMar>
          </w:tcPr>
          <w:p w14:paraId="0DF83314" w14:textId="6A5AD4B8"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10. ESSENTIAL TERMS AND CONDITIONS OF THE CONTRACT</w:t>
            </w:r>
          </w:p>
        </w:tc>
      </w:tr>
      <w:tr w:rsidR="00736754" w:rsidRPr="00956DB1" w14:paraId="028CE49C" w14:textId="77777777" w:rsidTr="28EF5143">
        <w:tc>
          <w:tcPr>
            <w:tcW w:w="2371" w:type="dxa"/>
            <w:gridSpan w:val="2"/>
            <w:tcMar>
              <w:top w:w="28" w:type="dxa"/>
              <w:bottom w:w="28" w:type="dxa"/>
            </w:tcMar>
          </w:tcPr>
          <w:p w14:paraId="617E4C7B" w14:textId="6BADF2C7" w:rsidR="00736754" w:rsidRPr="00956DB1" w:rsidRDefault="00736754" w:rsidP="00736754">
            <w:pPr>
              <w:rPr>
                <w:rFonts w:ascii="Arial" w:hAnsi="Arial" w:cs="Arial"/>
                <w:sz w:val="18"/>
                <w:szCs w:val="18"/>
              </w:rPr>
            </w:pPr>
            <w:r w:rsidRPr="00956DB1">
              <w:rPr>
                <w:rFonts w:ascii="Arial" w:hAnsi="Arial" w:cs="Arial"/>
                <w:b/>
                <w:sz w:val="18"/>
                <w:szCs w:val="18"/>
                <w:lang w:val="en-US"/>
              </w:rPr>
              <w:t xml:space="preserve">10.1. </w:t>
            </w:r>
            <w:r w:rsidRPr="00956DB1">
              <w:rPr>
                <w:rFonts w:ascii="Arial" w:hAnsi="Arial" w:cs="Arial"/>
                <w:b/>
                <w:bCs/>
                <w:sz w:val="18"/>
                <w:szCs w:val="18"/>
              </w:rPr>
              <w:t>Esminės</w:t>
            </w:r>
            <w:r w:rsidRPr="00956DB1">
              <w:rPr>
                <w:rFonts w:ascii="Arial" w:hAnsi="Arial" w:cs="Arial"/>
                <w:b/>
                <w:sz w:val="18"/>
                <w:szCs w:val="18"/>
              </w:rPr>
              <w:t xml:space="preserve"> Sutarties sąlygos</w:t>
            </w:r>
          </w:p>
        </w:tc>
        <w:tc>
          <w:tcPr>
            <w:tcW w:w="5426" w:type="dxa"/>
            <w:gridSpan w:val="5"/>
            <w:tcMar>
              <w:top w:w="28" w:type="dxa"/>
              <w:bottom w:w="28" w:type="dxa"/>
            </w:tcMar>
          </w:tcPr>
          <w:p w14:paraId="5620739C"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Netaikoma</w:t>
            </w:r>
          </w:p>
          <w:p w14:paraId="36000BED" w14:textId="77777777" w:rsidR="00736754" w:rsidRPr="00956DB1" w:rsidRDefault="00736754" w:rsidP="00736754">
            <w:pPr>
              <w:jc w:val="both"/>
              <w:rPr>
                <w:rFonts w:ascii="Arial" w:hAnsi="Arial" w:cs="Arial"/>
                <w:sz w:val="18"/>
                <w:szCs w:val="18"/>
              </w:rPr>
            </w:pPr>
          </w:p>
          <w:p w14:paraId="0662C49D" w14:textId="5009DBA4" w:rsidR="00736754" w:rsidRPr="00956DB1" w:rsidRDefault="00736754" w:rsidP="00736754">
            <w:pPr>
              <w:rPr>
                <w:rFonts w:ascii="Arial" w:eastAsia="Arial" w:hAnsi="Arial" w:cs="Arial"/>
                <w:sz w:val="18"/>
                <w:szCs w:val="18"/>
              </w:rPr>
            </w:pPr>
          </w:p>
        </w:tc>
        <w:tc>
          <w:tcPr>
            <w:tcW w:w="2240" w:type="dxa"/>
            <w:tcMar>
              <w:top w:w="28" w:type="dxa"/>
              <w:bottom w:w="28" w:type="dxa"/>
            </w:tcMar>
          </w:tcPr>
          <w:p w14:paraId="41D5D2C4" w14:textId="2622ED9C"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2502450D"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631FD338" w14:textId="77777777" w:rsidR="00736754" w:rsidRPr="00956DB1" w:rsidRDefault="00736754" w:rsidP="00736754">
            <w:pPr>
              <w:jc w:val="both"/>
              <w:rPr>
                <w:rFonts w:ascii="Arial" w:hAnsi="Arial" w:cs="Arial"/>
                <w:sz w:val="18"/>
                <w:szCs w:val="18"/>
                <w:lang w:val="en-GB"/>
              </w:rPr>
            </w:pPr>
          </w:p>
          <w:p w14:paraId="161D7136" w14:textId="01DFB499" w:rsidR="00736754" w:rsidRPr="00956DB1" w:rsidRDefault="00736754" w:rsidP="00736754">
            <w:pPr>
              <w:jc w:val="both"/>
              <w:rPr>
                <w:rFonts w:ascii="Arial" w:hAnsi="Arial" w:cs="Arial"/>
                <w:sz w:val="18"/>
                <w:szCs w:val="18"/>
              </w:rPr>
            </w:pPr>
          </w:p>
        </w:tc>
      </w:tr>
      <w:tr w:rsidR="00736754" w:rsidRPr="00956DB1" w14:paraId="2A7D75FA" w14:textId="77777777" w:rsidTr="28EF5143">
        <w:trPr>
          <w:trHeight w:val="300"/>
        </w:trPr>
        <w:tc>
          <w:tcPr>
            <w:tcW w:w="2371" w:type="dxa"/>
            <w:gridSpan w:val="2"/>
            <w:tcMar>
              <w:top w:w="28" w:type="dxa"/>
              <w:bottom w:w="28" w:type="dxa"/>
            </w:tcMar>
          </w:tcPr>
          <w:p w14:paraId="14D1BB75" w14:textId="0D25D15E" w:rsidR="00736754" w:rsidRPr="00956DB1" w:rsidRDefault="00736754" w:rsidP="00736754">
            <w:pPr>
              <w:rPr>
                <w:rFonts w:ascii="Arial" w:eastAsia="Arial" w:hAnsi="Arial" w:cs="Arial"/>
                <w:sz w:val="18"/>
                <w:szCs w:val="18"/>
                <w:lang w:val="en-US"/>
              </w:rPr>
            </w:pPr>
            <w:r w:rsidRPr="00956DB1">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5BB6629E" w14:textId="5A1ACEC5" w:rsidR="00CD32A1" w:rsidRPr="00956DB1" w:rsidRDefault="00736754" w:rsidP="00CD32A1">
            <w:pPr>
              <w:spacing w:line="276" w:lineRule="auto"/>
              <w:jc w:val="both"/>
              <w:rPr>
                <w:rFonts w:ascii="Arial" w:eastAsia="Arial" w:hAnsi="Arial" w:cs="Arial"/>
                <w:color w:val="4471C4"/>
                <w:sz w:val="18"/>
                <w:szCs w:val="18"/>
                <w:lang w:val="en-US"/>
              </w:rPr>
            </w:pPr>
            <w:r w:rsidRPr="00956DB1">
              <w:rPr>
                <w:rFonts w:ascii="Arial" w:eastAsia="Arial" w:hAnsi="Arial" w:cs="Arial"/>
                <w:color w:val="000000" w:themeColor="text1"/>
                <w:sz w:val="18"/>
                <w:szCs w:val="18"/>
              </w:rPr>
              <w:t xml:space="preserve">Netaikoma </w:t>
            </w:r>
          </w:p>
          <w:p w14:paraId="4B0095C2" w14:textId="461DFED6" w:rsidR="00736754" w:rsidRPr="00956DB1" w:rsidRDefault="00736754" w:rsidP="00736754">
            <w:pPr>
              <w:rPr>
                <w:rFonts w:ascii="Arial" w:eastAsia="Arial" w:hAnsi="Arial" w:cs="Arial"/>
                <w:color w:val="4471C4"/>
                <w:sz w:val="18"/>
                <w:szCs w:val="18"/>
                <w:lang w:val="en-US"/>
              </w:rPr>
            </w:pPr>
          </w:p>
        </w:tc>
        <w:tc>
          <w:tcPr>
            <w:tcW w:w="2240" w:type="dxa"/>
            <w:tcMar>
              <w:top w:w="28" w:type="dxa"/>
              <w:bottom w:w="28" w:type="dxa"/>
            </w:tcMar>
          </w:tcPr>
          <w:p w14:paraId="5EE62E6A" w14:textId="00731738" w:rsidR="00736754" w:rsidRPr="00956DB1" w:rsidRDefault="00736754" w:rsidP="00736754">
            <w:pPr>
              <w:rPr>
                <w:rFonts w:ascii="Arial" w:eastAsia="Arial" w:hAnsi="Arial" w:cs="Arial"/>
                <w:b/>
                <w:bCs/>
                <w:sz w:val="18"/>
                <w:szCs w:val="18"/>
                <w:lang w:val="en-GB" w:bidi="en-US"/>
              </w:rPr>
            </w:pPr>
            <w:r w:rsidRPr="00956DB1">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37EED264" w14:textId="5E3CBC9C" w:rsidR="00736754" w:rsidRPr="00956DB1" w:rsidRDefault="00736754" w:rsidP="00CD32A1">
            <w:pPr>
              <w:jc w:val="both"/>
              <w:rPr>
                <w:rFonts w:ascii="Arial" w:eastAsia="Arial" w:hAnsi="Arial" w:cs="Arial"/>
                <w:sz w:val="18"/>
                <w:szCs w:val="18"/>
                <w:lang w:val="en-GB" w:bidi="en-US"/>
              </w:rPr>
            </w:pPr>
            <w:r w:rsidRPr="00956DB1">
              <w:rPr>
                <w:rFonts w:ascii="Arial" w:eastAsia="Arial" w:hAnsi="Arial" w:cs="Arial"/>
                <w:sz w:val="18"/>
                <w:szCs w:val="18"/>
                <w:lang w:val="en-GB" w:bidi="en-US"/>
              </w:rPr>
              <w:t xml:space="preserve">Not applicable </w:t>
            </w:r>
          </w:p>
        </w:tc>
      </w:tr>
      <w:tr w:rsidR="00736754" w:rsidRPr="00956DB1" w14:paraId="4E509D02" w14:textId="77777777" w:rsidTr="28EF5143">
        <w:tc>
          <w:tcPr>
            <w:tcW w:w="7797" w:type="dxa"/>
            <w:gridSpan w:val="7"/>
            <w:tcMar>
              <w:top w:w="28" w:type="dxa"/>
              <w:bottom w:w="28" w:type="dxa"/>
            </w:tcMar>
          </w:tcPr>
          <w:p w14:paraId="722AECCA" w14:textId="2870F93F"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11. SUTARTIES GALIOJIMAS IR KEITIMAS</w:t>
            </w:r>
          </w:p>
        </w:tc>
        <w:tc>
          <w:tcPr>
            <w:tcW w:w="7969" w:type="dxa"/>
            <w:gridSpan w:val="7"/>
            <w:tcMar>
              <w:top w:w="28" w:type="dxa"/>
              <w:bottom w:w="28" w:type="dxa"/>
            </w:tcMar>
          </w:tcPr>
          <w:p w14:paraId="73CB0375" w14:textId="51E3922E"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11. VALIDITY AND AMENDMENT OF THE CONTRACT</w:t>
            </w:r>
          </w:p>
        </w:tc>
      </w:tr>
      <w:tr w:rsidR="00810B94" w:rsidRPr="00956DB1" w14:paraId="703FE4B9" w14:textId="77777777" w:rsidTr="28EF5143">
        <w:tc>
          <w:tcPr>
            <w:tcW w:w="2371" w:type="dxa"/>
            <w:gridSpan w:val="2"/>
            <w:tcMar>
              <w:top w:w="28" w:type="dxa"/>
              <w:bottom w:w="28" w:type="dxa"/>
            </w:tcMar>
          </w:tcPr>
          <w:p w14:paraId="1E8E4B81" w14:textId="66924931" w:rsidR="00810B94" w:rsidRPr="00956DB1" w:rsidRDefault="00810B94" w:rsidP="00810B94">
            <w:pPr>
              <w:rPr>
                <w:rFonts w:ascii="Arial" w:hAnsi="Arial" w:cs="Arial"/>
                <w:sz w:val="18"/>
                <w:szCs w:val="18"/>
              </w:rPr>
            </w:pPr>
            <w:r w:rsidRPr="00956DB1">
              <w:rPr>
                <w:rFonts w:ascii="Arial" w:hAnsi="Arial" w:cs="Arial"/>
                <w:b/>
                <w:sz w:val="18"/>
                <w:szCs w:val="18"/>
              </w:rPr>
              <w:t>11.1. Sutarties sudarymas ir įsigaliojimas</w:t>
            </w:r>
          </w:p>
        </w:tc>
        <w:tc>
          <w:tcPr>
            <w:tcW w:w="5426" w:type="dxa"/>
            <w:gridSpan w:val="5"/>
            <w:tcMar>
              <w:top w:w="28" w:type="dxa"/>
              <w:bottom w:w="28" w:type="dxa"/>
            </w:tcMar>
          </w:tcPr>
          <w:p w14:paraId="4000AA3D" w14:textId="77777777" w:rsidR="00810B94" w:rsidRPr="00956DB1" w:rsidRDefault="00810B94" w:rsidP="00810B94">
            <w:pPr>
              <w:jc w:val="both"/>
              <w:rPr>
                <w:rFonts w:ascii="Arial" w:hAnsi="Arial" w:cs="Arial"/>
                <w:sz w:val="18"/>
                <w:szCs w:val="18"/>
              </w:rPr>
            </w:pPr>
            <w:r w:rsidRPr="00956DB1">
              <w:rPr>
                <w:rFonts w:ascii="Arial" w:hAnsi="Arial" w:cs="Arial"/>
                <w:sz w:val="18"/>
                <w:szCs w:val="18"/>
              </w:rPr>
              <w:t>Ši Sutartis laikoma sudaryta ir įsigalioja nuo Sutarties pasirašymo dienos (antrosios Šalies pasirašymo dieną).</w:t>
            </w:r>
          </w:p>
          <w:p w14:paraId="748FAF36" w14:textId="77777777" w:rsidR="00810B94" w:rsidRPr="00956DB1" w:rsidRDefault="00810B94" w:rsidP="00810B94">
            <w:pPr>
              <w:jc w:val="both"/>
              <w:rPr>
                <w:rFonts w:ascii="Arial" w:hAnsi="Arial" w:cs="Arial"/>
                <w:sz w:val="18"/>
                <w:szCs w:val="18"/>
              </w:rPr>
            </w:pPr>
            <w:r w:rsidRPr="00956DB1">
              <w:rPr>
                <w:rFonts w:ascii="Arial" w:hAnsi="Arial" w:cs="Arial"/>
                <w:sz w:val="18"/>
                <w:szCs w:val="18"/>
              </w:rPr>
              <w:t xml:space="preserve">Sutartis galioja iki visiško prievolių įvykdymo (kol bus išnaudota Pradinės Sutarties vertė, bet jos terminas negali būti ilgesnis kaip 38 mėnesius. </w:t>
            </w:r>
          </w:p>
          <w:p w14:paraId="05A43929" w14:textId="4741AEA4" w:rsidR="00810B94" w:rsidRPr="00956DB1" w:rsidRDefault="00810B94" w:rsidP="00810B94">
            <w:pPr>
              <w:jc w:val="both"/>
              <w:rPr>
                <w:rFonts w:ascii="Arial" w:hAnsi="Arial" w:cs="Arial"/>
                <w:sz w:val="18"/>
                <w:szCs w:val="18"/>
              </w:rPr>
            </w:pPr>
            <w:r w:rsidRPr="00956DB1">
              <w:rPr>
                <w:rFonts w:ascii="Arial" w:hAnsi="Arial" w:cs="Arial"/>
                <w:sz w:val="18"/>
                <w:szCs w:val="18"/>
              </w:rPr>
              <w:tab/>
            </w:r>
            <w:r w:rsidRPr="00956DB1">
              <w:rPr>
                <w:rFonts w:ascii="Arial" w:hAnsi="Arial" w:cs="Arial"/>
                <w:sz w:val="18"/>
                <w:szCs w:val="18"/>
              </w:rPr>
              <w:tab/>
            </w:r>
          </w:p>
        </w:tc>
        <w:tc>
          <w:tcPr>
            <w:tcW w:w="2240" w:type="dxa"/>
            <w:tcMar>
              <w:top w:w="28" w:type="dxa"/>
              <w:bottom w:w="28" w:type="dxa"/>
            </w:tcMar>
          </w:tcPr>
          <w:p w14:paraId="3F6708CD" w14:textId="6FF18C90" w:rsidR="00810B94" w:rsidRPr="00956DB1" w:rsidRDefault="00810B94" w:rsidP="00810B94">
            <w:pPr>
              <w:rPr>
                <w:rFonts w:ascii="Arial" w:hAnsi="Arial" w:cs="Arial"/>
                <w:sz w:val="18"/>
                <w:szCs w:val="18"/>
              </w:rPr>
            </w:pPr>
            <w:r w:rsidRPr="00956DB1">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4E3897DC" w14:textId="77777777" w:rsidR="00810B94" w:rsidRPr="00956DB1" w:rsidRDefault="00810B94" w:rsidP="00810B94">
            <w:pPr>
              <w:jc w:val="both"/>
              <w:rPr>
                <w:rFonts w:ascii="Arial" w:hAnsi="Arial" w:cs="Arial"/>
                <w:sz w:val="18"/>
                <w:szCs w:val="18"/>
              </w:rPr>
            </w:pPr>
            <w:r w:rsidRPr="00956DB1">
              <w:rPr>
                <w:rFonts w:ascii="Arial" w:hAnsi="Arial" w:cs="Arial"/>
                <w:sz w:val="18"/>
                <w:szCs w:val="18"/>
              </w:rPr>
              <w:t>This Contract shall be deemed to have been concluded and shall enter into force on the date of signature of the Contract (the date of signature of the other Party).</w:t>
            </w:r>
          </w:p>
          <w:p w14:paraId="08318ECC" w14:textId="6C26BB38" w:rsidR="00810B94" w:rsidRPr="00956DB1" w:rsidRDefault="00810B94" w:rsidP="00810B94">
            <w:pPr>
              <w:widowControl w:val="0"/>
              <w:jc w:val="both"/>
              <w:rPr>
                <w:rFonts w:ascii="Arial" w:hAnsi="Arial" w:cs="Arial"/>
                <w:sz w:val="18"/>
                <w:szCs w:val="18"/>
              </w:rPr>
            </w:pPr>
            <w:r w:rsidRPr="00956DB1">
              <w:rPr>
                <w:rFonts w:ascii="Arial" w:hAnsi="Arial" w:cs="Arial"/>
                <w:sz w:val="18"/>
                <w:szCs w:val="18"/>
              </w:rPr>
              <w:t xml:space="preserve">The Contract shall remain in full force and effect until the Initial Contract Value has been exhausted, but shall not exceed </w:t>
            </w:r>
            <w:r w:rsidRPr="00956DB1">
              <w:rPr>
                <w:rFonts w:ascii="Arial" w:hAnsi="Arial" w:cs="Arial"/>
                <w:sz w:val="18"/>
                <w:szCs w:val="18"/>
                <w:lang w:val="en-US"/>
              </w:rPr>
              <w:t>38 months.</w:t>
            </w:r>
          </w:p>
        </w:tc>
      </w:tr>
      <w:tr w:rsidR="00736754" w:rsidRPr="00956DB1" w14:paraId="01F9EE45" w14:textId="77777777" w:rsidTr="28EF5143">
        <w:tc>
          <w:tcPr>
            <w:tcW w:w="2371" w:type="dxa"/>
            <w:gridSpan w:val="2"/>
            <w:tcMar>
              <w:top w:w="28" w:type="dxa"/>
              <w:bottom w:w="28" w:type="dxa"/>
            </w:tcMar>
          </w:tcPr>
          <w:p w14:paraId="6BC5C624" w14:textId="3D8F4E6A" w:rsidR="00736754" w:rsidRPr="00956DB1" w:rsidRDefault="00736754" w:rsidP="00736754">
            <w:pPr>
              <w:rPr>
                <w:rFonts w:ascii="Arial" w:hAnsi="Arial" w:cs="Arial"/>
                <w:sz w:val="18"/>
                <w:szCs w:val="18"/>
              </w:rPr>
            </w:pPr>
            <w:r w:rsidRPr="00956DB1">
              <w:rPr>
                <w:rFonts w:ascii="Arial" w:hAnsi="Arial" w:cs="Arial"/>
                <w:b/>
                <w:sz w:val="18"/>
                <w:szCs w:val="18"/>
              </w:rPr>
              <w:t>11.2. Sutarties galiojimo termino pratęsimas</w:t>
            </w:r>
          </w:p>
        </w:tc>
        <w:tc>
          <w:tcPr>
            <w:tcW w:w="5426" w:type="dxa"/>
            <w:gridSpan w:val="5"/>
            <w:tcMar>
              <w:top w:w="28" w:type="dxa"/>
              <w:bottom w:w="28" w:type="dxa"/>
            </w:tcMar>
          </w:tcPr>
          <w:p w14:paraId="3DC01AE4"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Netaikoma</w:t>
            </w:r>
          </w:p>
          <w:p w14:paraId="5E368B62" w14:textId="4D412279" w:rsidR="00736754" w:rsidRPr="00956DB1" w:rsidRDefault="00736754" w:rsidP="00736754">
            <w:pPr>
              <w:jc w:val="both"/>
              <w:rPr>
                <w:rFonts w:ascii="Arial" w:hAnsi="Arial" w:cs="Arial"/>
                <w:color w:val="4472C4"/>
                <w:sz w:val="18"/>
                <w:szCs w:val="18"/>
              </w:rPr>
            </w:pPr>
          </w:p>
        </w:tc>
        <w:tc>
          <w:tcPr>
            <w:tcW w:w="2240" w:type="dxa"/>
            <w:tcMar>
              <w:top w:w="28" w:type="dxa"/>
              <w:bottom w:w="28" w:type="dxa"/>
            </w:tcMar>
          </w:tcPr>
          <w:p w14:paraId="78C39244" w14:textId="0A6FA531"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7820F036"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Not applicable</w:t>
            </w:r>
          </w:p>
          <w:p w14:paraId="6D8E2A4E" w14:textId="07DE5E0C" w:rsidR="00736754" w:rsidRPr="00956DB1" w:rsidRDefault="00736754" w:rsidP="00736754">
            <w:pPr>
              <w:jc w:val="both"/>
              <w:rPr>
                <w:rFonts w:ascii="Arial" w:hAnsi="Arial" w:cs="Arial"/>
                <w:color w:val="4472C4"/>
                <w:sz w:val="18"/>
                <w:szCs w:val="18"/>
                <w:lang w:val="en-GB"/>
              </w:rPr>
            </w:pPr>
          </w:p>
        </w:tc>
      </w:tr>
      <w:tr w:rsidR="00736754" w:rsidRPr="00956DB1" w14:paraId="25D7D799" w14:textId="77777777" w:rsidTr="28EF5143">
        <w:tc>
          <w:tcPr>
            <w:tcW w:w="7797" w:type="dxa"/>
            <w:gridSpan w:val="7"/>
            <w:tcMar>
              <w:top w:w="28" w:type="dxa"/>
              <w:bottom w:w="28" w:type="dxa"/>
            </w:tcMar>
          </w:tcPr>
          <w:p w14:paraId="6C369153" w14:textId="3E29D818"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12. SUTARTIES NUTRAUKIMAS</w:t>
            </w:r>
          </w:p>
        </w:tc>
        <w:tc>
          <w:tcPr>
            <w:tcW w:w="7969" w:type="dxa"/>
            <w:gridSpan w:val="7"/>
            <w:tcMar>
              <w:top w:w="28" w:type="dxa"/>
              <w:bottom w:w="28" w:type="dxa"/>
            </w:tcMar>
          </w:tcPr>
          <w:p w14:paraId="04720935" w14:textId="6414DE10"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12. TERMINATION OF THE CONTRACT</w:t>
            </w:r>
          </w:p>
        </w:tc>
      </w:tr>
      <w:tr w:rsidR="00736754" w:rsidRPr="00956DB1" w14:paraId="487F10B1" w14:textId="77777777" w:rsidTr="28EF5143">
        <w:tc>
          <w:tcPr>
            <w:tcW w:w="2371" w:type="dxa"/>
            <w:gridSpan w:val="2"/>
            <w:vMerge w:val="restart"/>
            <w:tcMar>
              <w:top w:w="28" w:type="dxa"/>
              <w:bottom w:w="28" w:type="dxa"/>
            </w:tcMar>
          </w:tcPr>
          <w:p w14:paraId="6B5233E4" w14:textId="68F5627E" w:rsidR="00736754" w:rsidRPr="00956DB1" w:rsidRDefault="00736754" w:rsidP="00736754">
            <w:pPr>
              <w:rPr>
                <w:rFonts w:ascii="Arial" w:hAnsi="Arial" w:cs="Arial"/>
                <w:b/>
                <w:sz w:val="18"/>
                <w:szCs w:val="18"/>
              </w:rPr>
            </w:pPr>
            <w:r w:rsidRPr="00956DB1">
              <w:rPr>
                <w:rFonts w:ascii="Arial" w:hAnsi="Arial" w:cs="Arial"/>
                <w:b/>
                <w:sz w:val="18"/>
                <w:szCs w:val="18"/>
              </w:rPr>
              <w:t>12.1. Sutarties nutraukimo pagrindai</w:t>
            </w:r>
          </w:p>
        </w:tc>
        <w:tc>
          <w:tcPr>
            <w:tcW w:w="5426" w:type="dxa"/>
            <w:gridSpan w:val="5"/>
            <w:tcMar>
              <w:top w:w="28" w:type="dxa"/>
              <w:bottom w:w="28" w:type="dxa"/>
            </w:tcMar>
          </w:tcPr>
          <w:p w14:paraId="4B9DAE0F" w14:textId="0CCFFDD5" w:rsidR="00736754" w:rsidRPr="00956DB1" w:rsidRDefault="00736754" w:rsidP="00736754">
            <w:pPr>
              <w:jc w:val="both"/>
              <w:rPr>
                <w:rFonts w:ascii="Arial" w:hAnsi="Arial" w:cs="Arial"/>
                <w:sz w:val="18"/>
                <w:szCs w:val="18"/>
              </w:rPr>
            </w:pPr>
            <w:r w:rsidRPr="00956DB1">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528D31E1" w14:textId="5469BD64"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7B2B5594" w14:textId="619803F9"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736754" w:rsidRPr="00956DB1" w14:paraId="15B94983" w14:textId="77777777" w:rsidTr="28EF5143">
        <w:tc>
          <w:tcPr>
            <w:tcW w:w="2371" w:type="dxa"/>
            <w:gridSpan w:val="2"/>
            <w:vMerge/>
            <w:tcMar>
              <w:top w:w="28" w:type="dxa"/>
              <w:bottom w:w="28" w:type="dxa"/>
            </w:tcMar>
          </w:tcPr>
          <w:p w14:paraId="04B8A747" w14:textId="44EC76E3" w:rsidR="00736754" w:rsidRPr="00956DB1" w:rsidRDefault="00736754" w:rsidP="00736754">
            <w:pPr>
              <w:ind w:firstLine="175"/>
              <w:jc w:val="both"/>
              <w:rPr>
                <w:rFonts w:ascii="Arial" w:hAnsi="Arial" w:cs="Arial"/>
                <w:b/>
                <w:sz w:val="18"/>
                <w:szCs w:val="18"/>
              </w:rPr>
            </w:pPr>
          </w:p>
        </w:tc>
        <w:tc>
          <w:tcPr>
            <w:tcW w:w="5426" w:type="dxa"/>
            <w:gridSpan w:val="5"/>
            <w:tcMar>
              <w:top w:w="28" w:type="dxa"/>
              <w:bottom w:w="28" w:type="dxa"/>
            </w:tcMar>
          </w:tcPr>
          <w:p w14:paraId="3AF60C3C" w14:textId="1E8AB468" w:rsidR="00736754" w:rsidRPr="00956DB1" w:rsidRDefault="00736754" w:rsidP="00736754">
            <w:pPr>
              <w:jc w:val="both"/>
              <w:rPr>
                <w:rFonts w:ascii="Arial" w:hAnsi="Arial" w:cs="Arial"/>
                <w:sz w:val="18"/>
                <w:szCs w:val="18"/>
              </w:rPr>
            </w:pPr>
            <w:r w:rsidRPr="00956DB1">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328AF123" w14:textId="77777777" w:rsidR="00736754" w:rsidRPr="00956DB1" w:rsidRDefault="00736754" w:rsidP="00736754">
            <w:pPr>
              <w:ind w:firstLine="74"/>
              <w:jc w:val="both"/>
              <w:rPr>
                <w:rFonts w:ascii="Arial" w:hAnsi="Arial" w:cs="Arial"/>
                <w:sz w:val="18"/>
                <w:szCs w:val="18"/>
              </w:rPr>
            </w:pPr>
          </w:p>
        </w:tc>
        <w:tc>
          <w:tcPr>
            <w:tcW w:w="5729" w:type="dxa"/>
            <w:gridSpan w:val="6"/>
            <w:tcMar>
              <w:top w:w="28" w:type="dxa"/>
              <w:bottom w:w="28" w:type="dxa"/>
            </w:tcMar>
          </w:tcPr>
          <w:p w14:paraId="0C40318B" w14:textId="0C2E2789"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736754" w:rsidRPr="00956DB1" w14:paraId="645A2620" w14:textId="77777777" w:rsidTr="28EF5143">
        <w:tc>
          <w:tcPr>
            <w:tcW w:w="2371" w:type="dxa"/>
            <w:gridSpan w:val="2"/>
            <w:vMerge w:val="restart"/>
            <w:tcMar>
              <w:top w:w="28" w:type="dxa"/>
              <w:bottom w:w="28" w:type="dxa"/>
            </w:tcMar>
          </w:tcPr>
          <w:p w14:paraId="3A5B5673" w14:textId="2F63FC0B" w:rsidR="00736754" w:rsidRPr="00956DB1" w:rsidRDefault="00736754" w:rsidP="00736754">
            <w:pPr>
              <w:rPr>
                <w:rFonts w:ascii="Arial" w:hAnsi="Arial" w:cs="Arial"/>
                <w:sz w:val="18"/>
                <w:szCs w:val="18"/>
              </w:rPr>
            </w:pPr>
            <w:r w:rsidRPr="00956DB1">
              <w:rPr>
                <w:rFonts w:ascii="Arial" w:hAnsi="Arial" w:cs="Arial"/>
                <w:b/>
                <w:sz w:val="18"/>
                <w:szCs w:val="18"/>
              </w:rPr>
              <w:t>12.2. Esminiai Sutarties pažeidimai</w:t>
            </w:r>
          </w:p>
        </w:tc>
        <w:tc>
          <w:tcPr>
            <w:tcW w:w="5426" w:type="dxa"/>
            <w:gridSpan w:val="5"/>
            <w:tcMar>
              <w:top w:w="28" w:type="dxa"/>
              <w:bottom w:w="28" w:type="dxa"/>
            </w:tcMar>
          </w:tcPr>
          <w:p w14:paraId="3D78C612" w14:textId="585D5D0D" w:rsidR="00736754" w:rsidRPr="00956DB1" w:rsidRDefault="00736754" w:rsidP="00736754">
            <w:pPr>
              <w:jc w:val="both"/>
              <w:rPr>
                <w:rFonts w:ascii="Arial" w:hAnsi="Arial" w:cs="Arial"/>
                <w:color w:val="4472C4"/>
                <w:sz w:val="18"/>
                <w:szCs w:val="18"/>
              </w:rPr>
            </w:pPr>
          </w:p>
        </w:tc>
        <w:tc>
          <w:tcPr>
            <w:tcW w:w="2240" w:type="dxa"/>
            <w:vMerge w:val="restart"/>
            <w:tcMar>
              <w:top w:w="28" w:type="dxa"/>
              <w:bottom w:w="28" w:type="dxa"/>
            </w:tcMar>
          </w:tcPr>
          <w:p w14:paraId="7F48350C" w14:textId="77777777" w:rsidR="00736754" w:rsidRPr="00956DB1" w:rsidRDefault="00736754" w:rsidP="00736754">
            <w:pPr>
              <w:rPr>
                <w:rFonts w:ascii="Arial" w:eastAsia="Arial" w:hAnsi="Arial" w:cs="Arial"/>
                <w:b/>
                <w:sz w:val="18"/>
                <w:szCs w:val="18"/>
                <w:lang w:val="en-GB" w:bidi="en-US"/>
              </w:rPr>
            </w:pPr>
            <w:r w:rsidRPr="00956DB1">
              <w:rPr>
                <w:rFonts w:ascii="Arial" w:eastAsia="Arial" w:hAnsi="Arial" w:cs="Arial"/>
                <w:b/>
                <w:sz w:val="18"/>
                <w:szCs w:val="18"/>
                <w:lang w:val="en-GB" w:bidi="en-US"/>
              </w:rPr>
              <w:t>12.2. Material breaches of the Contract</w:t>
            </w:r>
          </w:p>
          <w:p w14:paraId="6A35CF4C" w14:textId="77777777" w:rsidR="00D1198E" w:rsidRPr="00956DB1" w:rsidRDefault="00D1198E" w:rsidP="00D1198E">
            <w:pPr>
              <w:rPr>
                <w:rFonts w:ascii="Arial" w:eastAsia="Arial" w:hAnsi="Arial" w:cs="Arial"/>
                <w:b/>
                <w:sz w:val="18"/>
                <w:szCs w:val="18"/>
                <w:lang w:val="en-GB" w:bidi="en-US"/>
              </w:rPr>
            </w:pPr>
          </w:p>
          <w:p w14:paraId="1F87A9DA" w14:textId="77777777" w:rsidR="00D1198E" w:rsidRPr="00956DB1" w:rsidRDefault="00D1198E" w:rsidP="00D1198E">
            <w:pPr>
              <w:rPr>
                <w:rFonts w:ascii="Arial" w:eastAsia="Arial" w:hAnsi="Arial" w:cs="Arial"/>
                <w:b/>
                <w:sz w:val="18"/>
                <w:szCs w:val="18"/>
                <w:lang w:val="en-GB" w:bidi="en-US"/>
              </w:rPr>
            </w:pPr>
          </w:p>
          <w:p w14:paraId="5214A5FB" w14:textId="59516828" w:rsidR="00D1198E" w:rsidRPr="00956DB1" w:rsidRDefault="00D1198E" w:rsidP="00D1198E">
            <w:pPr>
              <w:rPr>
                <w:rFonts w:ascii="Arial" w:hAnsi="Arial" w:cs="Arial"/>
                <w:sz w:val="18"/>
                <w:szCs w:val="18"/>
              </w:rPr>
            </w:pPr>
          </w:p>
        </w:tc>
        <w:tc>
          <w:tcPr>
            <w:tcW w:w="5729" w:type="dxa"/>
            <w:gridSpan w:val="6"/>
            <w:tcMar>
              <w:top w:w="28" w:type="dxa"/>
              <w:bottom w:w="28" w:type="dxa"/>
            </w:tcMar>
          </w:tcPr>
          <w:p w14:paraId="5D536BC4" w14:textId="10C78E86" w:rsidR="00736754" w:rsidRPr="00956DB1" w:rsidRDefault="00736754" w:rsidP="00736754">
            <w:pPr>
              <w:jc w:val="both"/>
              <w:rPr>
                <w:rFonts w:ascii="Arial" w:hAnsi="Arial" w:cs="Arial"/>
                <w:color w:val="4472C4"/>
                <w:sz w:val="18"/>
                <w:szCs w:val="18"/>
                <w:lang w:val="en-GB"/>
              </w:rPr>
            </w:pPr>
          </w:p>
        </w:tc>
      </w:tr>
      <w:tr w:rsidR="00736754" w:rsidRPr="00956DB1" w14:paraId="4FFCCB86" w14:textId="77777777" w:rsidTr="28EF5143">
        <w:tc>
          <w:tcPr>
            <w:tcW w:w="2371" w:type="dxa"/>
            <w:gridSpan w:val="2"/>
            <w:vMerge/>
            <w:tcMar>
              <w:top w:w="28" w:type="dxa"/>
              <w:bottom w:w="28" w:type="dxa"/>
            </w:tcMar>
          </w:tcPr>
          <w:p w14:paraId="3D23ADB6"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CCBE900" w14:textId="2315AE16" w:rsidR="00736754" w:rsidRPr="00956DB1" w:rsidRDefault="00736754" w:rsidP="00736754">
            <w:pPr>
              <w:jc w:val="both"/>
              <w:rPr>
                <w:rFonts w:ascii="Arial" w:hAnsi="Arial" w:cs="Arial"/>
                <w:sz w:val="18"/>
                <w:szCs w:val="18"/>
              </w:rPr>
            </w:pPr>
            <w:r w:rsidRPr="00956DB1">
              <w:rPr>
                <w:rFonts w:ascii="Arial" w:hAnsi="Arial" w:cs="Arial"/>
                <w:sz w:val="18"/>
                <w:szCs w:val="18"/>
              </w:rPr>
              <w:t>12.2.1. jeigu Tiekėjas nevykdo prisiimtų įsipareigojimų už Sutartyje nustatytą Sutarties kainą;</w:t>
            </w:r>
          </w:p>
        </w:tc>
        <w:tc>
          <w:tcPr>
            <w:tcW w:w="2240" w:type="dxa"/>
            <w:vMerge/>
            <w:tcMar>
              <w:top w:w="28" w:type="dxa"/>
              <w:bottom w:w="28" w:type="dxa"/>
            </w:tcMar>
          </w:tcPr>
          <w:p w14:paraId="6F4961F8"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5B65C39" w14:textId="11C43685"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12.2.1. if the Supplier fails to perform its obligations at the Contract Price set out in the Contract;</w:t>
            </w:r>
          </w:p>
        </w:tc>
      </w:tr>
      <w:tr w:rsidR="00736754" w:rsidRPr="00956DB1" w14:paraId="105A03A4" w14:textId="77777777" w:rsidTr="28EF5143">
        <w:tc>
          <w:tcPr>
            <w:tcW w:w="2371" w:type="dxa"/>
            <w:gridSpan w:val="2"/>
            <w:vMerge/>
            <w:tcMar>
              <w:top w:w="28" w:type="dxa"/>
              <w:bottom w:w="28" w:type="dxa"/>
            </w:tcMar>
          </w:tcPr>
          <w:p w14:paraId="386E5573"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7BD0F21E" w14:textId="75F3AF2E" w:rsidR="00736754" w:rsidRPr="00956DB1" w:rsidRDefault="00736754" w:rsidP="00736754">
            <w:pPr>
              <w:spacing w:line="257" w:lineRule="auto"/>
              <w:jc w:val="both"/>
              <w:rPr>
                <w:rFonts w:ascii="Arial" w:eastAsia="Arial" w:hAnsi="Arial" w:cs="Arial"/>
                <w:sz w:val="18"/>
                <w:szCs w:val="18"/>
                <w:lang w:val="lt"/>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2</w:t>
            </w:r>
            <w:r w:rsidRPr="00956DB1">
              <w:rPr>
                <w:rFonts w:ascii="Arial" w:eastAsia="Arial" w:hAnsi="Arial" w:cs="Arial"/>
                <w:sz w:val="18"/>
                <w:szCs w:val="18"/>
                <w:lang w:val="lt"/>
              </w:rPr>
              <w:t xml:space="preserve">. jeigu Tiekėjas nesilaiko Sutartyje nustatytų Paslaugų teikimo terminų 2 (du) kartus iš eilės arba vėluoja suteikti Paslaugas daugiau nei </w:t>
            </w:r>
            <w:r w:rsidR="00193FFF" w:rsidRPr="00956DB1">
              <w:rPr>
                <w:rFonts w:ascii="Arial" w:eastAsia="Arial" w:hAnsi="Arial" w:cs="Arial"/>
                <w:sz w:val="18"/>
                <w:szCs w:val="18"/>
                <w:lang w:val="lt"/>
              </w:rPr>
              <w:t xml:space="preserve">30 kalendorinių dienų </w:t>
            </w:r>
            <w:r w:rsidRPr="00956DB1">
              <w:rPr>
                <w:rFonts w:ascii="Arial" w:eastAsia="Arial" w:hAnsi="Arial" w:cs="Arial"/>
                <w:sz w:val="18"/>
                <w:szCs w:val="18"/>
                <w:lang w:val="lt"/>
              </w:rPr>
              <w:t>nuo Sutartyje nustatyto Paslaugų suteikimo termino;</w:t>
            </w:r>
          </w:p>
        </w:tc>
        <w:tc>
          <w:tcPr>
            <w:tcW w:w="2240" w:type="dxa"/>
            <w:vMerge/>
            <w:tcMar>
              <w:top w:w="28" w:type="dxa"/>
              <w:bottom w:w="28" w:type="dxa"/>
            </w:tcMar>
          </w:tcPr>
          <w:p w14:paraId="6966470D"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9E564D5" w14:textId="135670AE" w:rsidR="00736754" w:rsidRPr="00956DB1" w:rsidRDefault="00736754" w:rsidP="00736754">
            <w:pPr>
              <w:spacing w:line="257" w:lineRule="auto"/>
              <w:jc w:val="both"/>
              <w:rPr>
                <w:rFonts w:ascii="Arial" w:eastAsia="Arial" w:hAnsi="Arial" w:cs="Arial"/>
                <w:sz w:val="18"/>
                <w:szCs w:val="18"/>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2</w:t>
            </w:r>
            <w:r w:rsidRPr="00956DB1">
              <w:rPr>
                <w:rFonts w:ascii="Arial" w:eastAsia="Arial" w:hAnsi="Arial" w:cs="Arial"/>
                <w:sz w:val="18"/>
                <w:szCs w:val="18"/>
                <w:lang w:val="en-GB" w:bidi="en-US"/>
              </w:rPr>
              <w:t xml:space="preserve">. if the Supplier fails to meet the deadlines for the provision of the Services set out in the Contract for 2 (two) consecutive times, or if the Supplier is late in providing the Services for more than </w:t>
            </w:r>
            <w:r w:rsidR="00193FFF" w:rsidRPr="00956DB1">
              <w:rPr>
                <w:rFonts w:ascii="Arial" w:eastAsia="Arial" w:hAnsi="Arial" w:cs="Arial"/>
                <w:sz w:val="18"/>
                <w:szCs w:val="18"/>
                <w:lang w:val="en-GB" w:bidi="en-US"/>
              </w:rPr>
              <w:t>30 calendar days</w:t>
            </w:r>
            <w:r w:rsidRPr="00956DB1">
              <w:rPr>
                <w:rFonts w:ascii="Arial" w:eastAsia="Arial" w:hAnsi="Arial" w:cs="Arial"/>
                <w:sz w:val="18"/>
                <w:szCs w:val="18"/>
                <w:lang w:val="en-GB" w:bidi="en-US"/>
              </w:rPr>
              <w:t xml:space="preserve"> of the deadline for the provision of the Services set out in the Contract;</w:t>
            </w:r>
          </w:p>
        </w:tc>
      </w:tr>
      <w:tr w:rsidR="00736754" w:rsidRPr="00956DB1" w14:paraId="2179FD26" w14:textId="77777777" w:rsidTr="28EF5143">
        <w:tc>
          <w:tcPr>
            <w:tcW w:w="2371" w:type="dxa"/>
            <w:gridSpan w:val="2"/>
            <w:vMerge/>
            <w:tcMar>
              <w:top w:w="28" w:type="dxa"/>
              <w:bottom w:w="28" w:type="dxa"/>
            </w:tcMar>
          </w:tcPr>
          <w:p w14:paraId="4816232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44F28CC" w14:textId="3F05D1A2"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lt"/>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3</w:t>
            </w:r>
            <w:r w:rsidRPr="00956DB1">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6046970C"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BDCD23B" w14:textId="70D6FB0A"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3</w:t>
            </w:r>
            <w:r w:rsidRPr="00956DB1">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736754" w:rsidRPr="00956DB1" w14:paraId="6B044739" w14:textId="77777777" w:rsidTr="28EF5143">
        <w:tc>
          <w:tcPr>
            <w:tcW w:w="2371" w:type="dxa"/>
            <w:gridSpan w:val="2"/>
            <w:vMerge/>
            <w:tcMar>
              <w:top w:w="28" w:type="dxa"/>
              <w:bottom w:w="28" w:type="dxa"/>
            </w:tcMar>
          </w:tcPr>
          <w:p w14:paraId="4A78A512"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1618579" w14:textId="2D81D0A9"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lt"/>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4</w:t>
            </w:r>
            <w:r w:rsidRPr="00956DB1">
              <w:rPr>
                <w:rFonts w:ascii="Arial" w:eastAsia="Arial" w:hAnsi="Arial" w:cs="Arial"/>
                <w:sz w:val="18"/>
                <w:szCs w:val="18"/>
                <w:lang w:val="lt"/>
              </w:rPr>
              <w:t>. Tiekėjas pažeidžia Paslaugų suteikimo terminus ir dėl Paslaugų suteikimo vėlavimo Paslaugos tampa nebereikalingos;</w:t>
            </w:r>
          </w:p>
        </w:tc>
        <w:tc>
          <w:tcPr>
            <w:tcW w:w="2240" w:type="dxa"/>
            <w:vMerge/>
            <w:tcMar>
              <w:top w:w="28" w:type="dxa"/>
              <w:bottom w:w="28" w:type="dxa"/>
            </w:tcMar>
          </w:tcPr>
          <w:p w14:paraId="61EA94E0"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54A35F1" w14:textId="1321D7A5"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4</w:t>
            </w:r>
            <w:r w:rsidRPr="00956DB1">
              <w:rPr>
                <w:rFonts w:ascii="Arial" w:eastAsia="Arial" w:hAnsi="Arial" w:cs="Arial"/>
                <w:sz w:val="18"/>
                <w:szCs w:val="18"/>
                <w:lang w:val="en-GB" w:bidi="en-US"/>
              </w:rPr>
              <w:t>. the Supplier breaches the deadlines for the provision of the Services and the delay in the provision of the Services renders the Services unnecessary;</w:t>
            </w:r>
          </w:p>
        </w:tc>
      </w:tr>
      <w:tr w:rsidR="00736754" w:rsidRPr="00956DB1" w14:paraId="2118B226" w14:textId="77777777" w:rsidTr="28EF5143">
        <w:tc>
          <w:tcPr>
            <w:tcW w:w="2371" w:type="dxa"/>
            <w:gridSpan w:val="2"/>
            <w:vMerge/>
            <w:tcMar>
              <w:top w:w="28" w:type="dxa"/>
              <w:bottom w:w="28" w:type="dxa"/>
            </w:tcMar>
          </w:tcPr>
          <w:p w14:paraId="705D2766"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0BD5922" w14:textId="60220661"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lt"/>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5</w:t>
            </w:r>
            <w:r w:rsidRPr="00956DB1">
              <w:rPr>
                <w:rFonts w:ascii="Arial" w:eastAsia="Arial" w:hAnsi="Arial" w:cs="Arial"/>
                <w:sz w:val="18"/>
                <w:szCs w:val="18"/>
                <w:lang w:val="lt"/>
              </w:rPr>
              <w:t>. Tiekėjas daugiau kaip 2 (du) kartus suteikia Paslaugas, kurios neatitinka Sutartyje ir (ar) įstatymuose nustatytų reikalavimų Paslaugoms;</w:t>
            </w:r>
          </w:p>
        </w:tc>
        <w:tc>
          <w:tcPr>
            <w:tcW w:w="2240" w:type="dxa"/>
            <w:vMerge/>
            <w:tcMar>
              <w:top w:w="28" w:type="dxa"/>
              <w:bottom w:w="28" w:type="dxa"/>
            </w:tcMar>
          </w:tcPr>
          <w:p w14:paraId="3300FAEF"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B11488A" w14:textId="679CC18C"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5</w:t>
            </w:r>
            <w:r w:rsidRPr="00956DB1">
              <w:rPr>
                <w:rFonts w:ascii="Arial" w:eastAsia="Arial" w:hAnsi="Arial" w:cs="Arial"/>
                <w:sz w:val="18"/>
                <w:szCs w:val="18"/>
                <w:lang w:val="en-GB" w:bidi="en-US"/>
              </w:rPr>
              <w:t>. the Supplier provides Services on more than 2 (two) occasions which do not comply with the requirements for Services set out in the Contract and/or in the law;</w:t>
            </w:r>
          </w:p>
        </w:tc>
      </w:tr>
      <w:tr w:rsidR="00736754" w:rsidRPr="00956DB1" w14:paraId="0D8B0A9B" w14:textId="77777777" w:rsidTr="28EF5143">
        <w:tc>
          <w:tcPr>
            <w:tcW w:w="2371" w:type="dxa"/>
            <w:gridSpan w:val="2"/>
            <w:vMerge/>
            <w:tcMar>
              <w:top w:w="28" w:type="dxa"/>
              <w:bottom w:w="28" w:type="dxa"/>
            </w:tcMar>
          </w:tcPr>
          <w:p w14:paraId="28218DB0"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2A454ED0" w14:textId="188E95CB"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lt"/>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6</w:t>
            </w:r>
            <w:r w:rsidRPr="00956DB1">
              <w:rPr>
                <w:rFonts w:ascii="Arial" w:eastAsia="Arial" w:hAnsi="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14:paraId="185AE10C"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FED4C0B" w14:textId="0C8279B9"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6</w:t>
            </w:r>
            <w:r w:rsidRPr="00956DB1">
              <w:rPr>
                <w:rFonts w:ascii="Arial" w:eastAsia="Arial" w:hAnsi="Arial" w:cs="Arial"/>
                <w:sz w:val="18"/>
                <w:szCs w:val="18"/>
                <w:lang w:val="en-GB" w:bidi="en-US"/>
              </w:rPr>
              <w:t>.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736754" w:rsidRPr="00956DB1" w14:paraId="24DB23A6" w14:textId="77777777" w:rsidTr="28EF5143">
        <w:tc>
          <w:tcPr>
            <w:tcW w:w="2371" w:type="dxa"/>
            <w:gridSpan w:val="2"/>
            <w:vMerge/>
            <w:tcMar>
              <w:top w:w="28" w:type="dxa"/>
              <w:bottom w:w="28" w:type="dxa"/>
            </w:tcMar>
          </w:tcPr>
          <w:p w14:paraId="2857A38B"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529C5A4" w14:textId="18926DC5"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lt"/>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7</w:t>
            </w:r>
            <w:r w:rsidRPr="00956DB1">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2240" w:type="dxa"/>
            <w:vMerge/>
            <w:tcMar>
              <w:top w:w="28" w:type="dxa"/>
              <w:bottom w:w="28" w:type="dxa"/>
            </w:tcMar>
          </w:tcPr>
          <w:p w14:paraId="7B8B728B"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E8FFC9E" w14:textId="0150E0D9" w:rsidR="00736754" w:rsidRPr="00956DB1" w:rsidRDefault="00736754" w:rsidP="00736754">
            <w:pPr>
              <w:tabs>
                <w:tab w:val="left" w:pos="567"/>
                <w:tab w:val="left" w:pos="851"/>
                <w:tab w:val="left" w:pos="992"/>
                <w:tab w:val="left" w:pos="1134"/>
              </w:tabs>
              <w:spacing w:line="257" w:lineRule="auto"/>
              <w:jc w:val="both"/>
              <w:rPr>
                <w:rFonts w:ascii="Arial" w:eastAsia="Arial" w:hAnsi="Arial" w:cs="Arial"/>
                <w:sz w:val="18"/>
                <w:szCs w:val="18"/>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7</w:t>
            </w:r>
            <w:r w:rsidRPr="00956DB1">
              <w:rPr>
                <w:rFonts w:ascii="Arial" w:eastAsia="Arial" w:hAnsi="Arial" w:cs="Arial"/>
                <w:sz w:val="18"/>
                <w:szCs w:val="18"/>
                <w:lang w:val="en-GB" w:bidi="en-US"/>
              </w:rPr>
              <w:t>. the Supplier is in breach of the provisions of this Contract governing competition, intellectual property or the management of confidential information;</w:t>
            </w:r>
          </w:p>
        </w:tc>
      </w:tr>
      <w:tr w:rsidR="00736754" w:rsidRPr="00956DB1" w14:paraId="5B768E18" w14:textId="77777777" w:rsidTr="28EF5143">
        <w:tc>
          <w:tcPr>
            <w:tcW w:w="2371" w:type="dxa"/>
            <w:gridSpan w:val="2"/>
            <w:vMerge/>
            <w:tcMar>
              <w:top w:w="28" w:type="dxa"/>
              <w:bottom w:w="28" w:type="dxa"/>
            </w:tcMar>
          </w:tcPr>
          <w:p w14:paraId="5FFEE34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061AA9A" w14:textId="2823BCEE" w:rsidR="00736754" w:rsidRPr="00956DB1" w:rsidRDefault="00736754" w:rsidP="00736754">
            <w:pPr>
              <w:spacing w:line="257" w:lineRule="auto"/>
              <w:jc w:val="both"/>
              <w:rPr>
                <w:rFonts w:ascii="Arial" w:hAnsi="Arial" w:cs="Arial"/>
                <w:sz w:val="18"/>
                <w:szCs w:val="18"/>
                <w:shd w:val="clear" w:color="auto" w:fill="FFFFFF"/>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8</w:t>
            </w:r>
            <w:r w:rsidRPr="00956DB1">
              <w:rPr>
                <w:rFonts w:ascii="Arial" w:eastAsia="Arial" w:hAnsi="Arial" w:cs="Arial"/>
                <w:sz w:val="18"/>
                <w:szCs w:val="18"/>
                <w:lang w:val="lt"/>
              </w:rPr>
              <w:t>.</w:t>
            </w:r>
            <w:r w:rsidRPr="00956DB1">
              <w:rPr>
                <w:rFonts w:ascii="Arial" w:hAnsi="Arial" w:cs="Arial"/>
                <w:sz w:val="18"/>
                <w:szCs w:val="18"/>
                <w:shd w:val="clear" w:color="auto" w:fill="FFFFFF"/>
              </w:rPr>
              <w:t xml:space="preserve"> Tiekėjas ir (ar) jungtinės veiklos parneris (jei taikoma), ir (ar) subtiekėjas (jei taikoma) paslaugų</w:t>
            </w:r>
            <w:r w:rsidRPr="00956DB1">
              <w:rPr>
                <w:rFonts w:ascii="Arial" w:hAnsi="Arial" w:cs="Arial"/>
                <w:sz w:val="18"/>
                <w:szCs w:val="18"/>
              </w:rPr>
              <w:t>, kurioms Sutartyje nustatyti aplinkos apsaugos vadybos sistemos reikalavimai,</w:t>
            </w:r>
            <w:r w:rsidRPr="00956DB1">
              <w:rPr>
                <w:rFonts w:ascii="Arial" w:hAnsi="Arial" w:cs="Arial"/>
                <w:sz w:val="18"/>
                <w:szCs w:val="18"/>
                <w:shd w:val="clear" w:color="auto" w:fill="FFFFFF"/>
              </w:rPr>
              <w:t xml:space="preserve"> teikimo metu</w:t>
            </w:r>
            <w:r w:rsidRPr="00956DB1">
              <w:rPr>
                <w:rFonts w:ascii="Arial" w:hAnsi="Arial" w:cs="Arial"/>
                <w:sz w:val="18"/>
                <w:szCs w:val="18"/>
              </w:rPr>
              <w:t xml:space="preserve">, </w:t>
            </w:r>
            <w:r w:rsidRPr="00956DB1">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14:paraId="69540E58"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DDABC4C" w14:textId="7A071AD1" w:rsidR="00736754" w:rsidRPr="00956DB1" w:rsidRDefault="00736754" w:rsidP="00736754">
            <w:pPr>
              <w:spacing w:line="257" w:lineRule="auto"/>
              <w:jc w:val="both"/>
              <w:rPr>
                <w:rFonts w:ascii="Arial" w:hAnsi="Arial" w:cs="Arial"/>
                <w:sz w:val="18"/>
                <w:szCs w:val="18"/>
                <w:shd w:val="clear" w:color="auto" w:fill="FFFFFF"/>
                <w:lang w:val="en-GB"/>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8</w:t>
            </w:r>
            <w:r w:rsidRPr="00956DB1">
              <w:rPr>
                <w:rFonts w:ascii="Arial" w:eastAsia="Arial" w:hAnsi="Arial" w:cs="Arial"/>
                <w:sz w:val="18"/>
                <w:szCs w:val="18"/>
                <w:lang w:val="en-GB" w:bidi="en-US"/>
              </w:rPr>
              <w:t>.</w:t>
            </w:r>
            <w:r w:rsidRPr="00956DB1">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956DB1">
              <w:rPr>
                <w:rFonts w:ascii="Arial" w:eastAsia="Arial" w:hAnsi="Arial" w:cs="Arial"/>
                <w:sz w:val="18"/>
                <w:szCs w:val="18"/>
                <w:lang w:val="en-GB" w:bidi="en-US"/>
              </w:rPr>
              <w:t xml:space="preserve"> which the Contract lays down requirements for the environmental management system, </w:t>
            </w:r>
            <w:r w:rsidRPr="00956DB1">
              <w:rPr>
                <w:rFonts w:ascii="Arial" w:eastAsia="Arial" w:hAnsi="Arial" w:cs="Arial"/>
                <w:sz w:val="18"/>
                <w:szCs w:val="18"/>
                <w:shd w:val="clear" w:color="auto" w:fill="FFFFFF"/>
                <w:lang w:val="en-GB" w:bidi="en-US"/>
              </w:rPr>
              <w:t>and/or does not provide for the renewal of the certificate (does not obtain a new one);</w:t>
            </w:r>
          </w:p>
        </w:tc>
      </w:tr>
      <w:tr w:rsidR="00736754" w:rsidRPr="00956DB1" w14:paraId="4800A971" w14:textId="77777777" w:rsidTr="28EF5143">
        <w:tc>
          <w:tcPr>
            <w:tcW w:w="2371" w:type="dxa"/>
            <w:gridSpan w:val="2"/>
            <w:vMerge/>
            <w:tcMar>
              <w:top w:w="28" w:type="dxa"/>
              <w:bottom w:w="28" w:type="dxa"/>
            </w:tcMar>
          </w:tcPr>
          <w:p w14:paraId="483ED35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2D3E4690" w14:textId="4EEB5D8B"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lt"/>
              </w:rPr>
              <w:t>12.2.</w:t>
            </w:r>
            <w:r w:rsidR="00701416" w:rsidRPr="00956DB1">
              <w:rPr>
                <w:rFonts w:ascii="Arial" w:eastAsia="Arial" w:hAnsi="Arial" w:cs="Arial"/>
                <w:sz w:val="18"/>
                <w:szCs w:val="18"/>
                <w:lang w:val="lt"/>
              </w:rPr>
              <w:t>9</w:t>
            </w:r>
            <w:r w:rsidRPr="00956DB1">
              <w:rPr>
                <w:rFonts w:ascii="Arial" w:eastAsia="Arial" w:hAnsi="Arial" w:cs="Arial"/>
                <w:sz w:val="18"/>
                <w:szCs w:val="18"/>
                <w:lang w:val="lt"/>
              </w:rPr>
              <w:t>. Tiekėjas 2 (du) kartus pažeidžia esminę Sutarties sąlygą.</w:t>
            </w:r>
          </w:p>
        </w:tc>
        <w:tc>
          <w:tcPr>
            <w:tcW w:w="2240" w:type="dxa"/>
            <w:vMerge/>
            <w:tcMar>
              <w:top w:w="28" w:type="dxa"/>
              <w:bottom w:w="28" w:type="dxa"/>
            </w:tcMar>
          </w:tcPr>
          <w:p w14:paraId="04BCDDF4"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925BE41" w14:textId="5F6BA750"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en-GB" w:bidi="en-US"/>
              </w:rPr>
              <w:t>12.2.</w:t>
            </w:r>
            <w:r w:rsidR="00701416" w:rsidRPr="00956DB1">
              <w:rPr>
                <w:rFonts w:ascii="Arial" w:eastAsia="Arial" w:hAnsi="Arial" w:cs="Arial"/>
                <w:sz w:val="18"/>
                <w:szCs w:val="18"/>
                <w:lang w:val="en-GB" w:bidi="en-US"/>
              </w:rPr>
              <w:t>9</w:t>
            </w:r>
            <w:r w:rsidRPr="00956DB1">
              <w:rPr>
                <w:rFonts w:ascii="Arial" w:eastAsia="Arial" w:hAnsi="Arial" w:cs="Arial"/>
                <w:sz w:val="18"/>
                <w:szCs w:val="18"/>
                <w:lang w:val="en-GB" w:bidi="en-US"/>
              </w:rPr>
              <w:t>. the Supplier is in breach of a essential term of the Contract 2 (two) times.</w:t>
            </w:r>
          </w:p>
        </w:tc>
      </w:tr>
      <w:tr w:rsidR="00736754" w:rsidRPr="00956DB1" w14:paraId="6FD43202" w14:textId="77777777" w:rsidTr="28EF5143">
        <w:tc>
          <w:tcPr>
            <w:tcW w:w="7797" w:type="dxa"/>
            <w:gridSpan w:val="7"/>
            <w:tcMar>
              <w:top w:w="28" w:type="dxa"/>
              <w:bottom w:w="28" w:type="dxa"/>
            </w:tcMar>
          </w:tcPr>
          <w:p w14:paraId="7175975A" w14:textId="4299199D"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 xml:space="preserve">13. APLINKOS APSAUGOS IR SOCIALINIAI KRITERIJAI </w:t>
            </w:r>
          </w:p>
        </w:tc>
        <w:tc>
          <w:tcPr>
            <w:tcW w:w="7969" w:type="dxa"/>
            <w:gridSpan w:val="7"/>
            <w:tcMar>
              <w:top w:w="28" w:type="dxa"/>
              <w:bottom w:w="28" w:type="dxa"/>
            </w:tcMar>
          </w:tcPr>
          <w:p w14:paraId="473C4FF5" w14:textId="54F8D370"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 xml:space="preserve">13. ENVIRONMENTAL AND SOCIAL CRITERIA </w:t>
            </w:r>
          </w:p>
        </w:tc>
      </w:tr>
      <w:tr w:rsidR="00841FD6" w:rsidRPr="00956DB1" w14:paraId="5468BE8F" w14:textId="77777777" w:rsidTr="28EF5143">
        <w:tc>
          <w:tcPr>
            <w:tcW w:w="2371" w:type="dxa"/>
            <w:gridSpan w:val="2"/>
            <w:tcMar>
              <w:top w:w="28" w:type="dxa"/>
              <w:bottom w:w="28" w:type="dxa"/>
            </w:tcMar>
          </w:tcPr>
          <w:p w14:paraId="29DBBC2B" w14:textId="63C131B7" w:rsidR="00841FD6" w:rsidRPr="00956DB1" w:rsidRDefault="00841FD6" w:rsidP="00841FD6">
            <w:pPr>
              <w:rPr>
                <w:rFonts w:ascii="Arial" w:hAnsi="Arial" w:cs="Arial"/>
                <w:sz w:val="18"/>
                <w:szCs w:val="18"/>
              </w:rPr>
            </w:pPr>
            <w:r w:rsidRPr="00956DB1">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42B85C78" w14:textId="541753EB" w:rsidR="00841FD6" w:rsidRPr="00956DB1" w:rsidRDefault="00841FD6" w:rsidP="00841FD6">
            <w:pPr>
              <w:jc w:val="both"/>
              <w:rPr>
                <w:rFonts w:ascii="Arial" w:hAnsi="Arial" w:cs="Arial"/>
                <w:sz w:val="18"/>
                <w:szCs w:val="18"/>
              </w:rPr>
            </w:pPr>
            <w:r w:rsidRPr="00956DB1">
              <w:rPr>
                <w:rFonts w:ascii="Arial" w:hAnsi="Arial" w:cs="Arial"/>
                <w:sz w:val="18"/>
                <w:szCs w:val="18"/>
                <w:shd w:val="clear" w:color="auto" w:fill="FFFFFF"/>
              </w:rPr>
              <w:t xml:space="preserve">Aplinkosauginiai kriterijai Paslaugoms nustatomi vadovaujantis </w:t>
            </w:r>
            <w:r w:rsidRPr="00956DB1">
              <w:rPr>
                <w:rFonts w:ascii="Arial" w:hAnsi="Arial" w:cs="Arial"/>
                <w:sz w:val="18"/>
                <w:szCs w:val="18"/>
              </w:rPr>
              <w:t>Aplinkos apsaugos kriterijų taikymo, vykdant žaliuosius pirkimus, tvarkos aprašo, patvirtinto 2011 m. birželio 28 d. įsakymu D1-508</w:t>
            </w:r>
            <w:r w:rsidRPr="00956DB1">
              <w:rPr>
                <w:rFonts w:ascii="Arial" w:hAnsi="Arial" w:cs="Arial"/>
                <w:sz w:val="18"/>
                <w:szCs w:val="18"/>
                <w:shd w:val="clear" w:color="auto" w:fill="FFFFFF"/>
              </w:rPr>
              <w:t xml:space="preserve"> „Dėl Aplinkos apsaugos kriterijų taikymo, vykdant žaliuosius pirkimus, tvarkos aprašo patvirtinimo“ (toliau – Tvarkos aprašas) </w:t>
            </w:r>
            <w:r w:rsidRPr="00956DB1">
              <w:rPr>
                <w:rFonts w:ascii="Arial" w:hAnsi="Arial" w:cs="Arial"/>
                <w:sz w:val="18"/>
                <w:szCs w:val="18"/>
                <w:shd w:val="clear" w:color="auto" w:fill="FFFFFF"/>
                <w:lang w:val="en-US"/>
              </w:rPr>
              <w:t>4.3.</w:t>
            </w:r>
            <w:r w:rsidRPr="00956DB1">
              <w:rPr>
                <w:rFonts w:ascii="Arial" w:hAnsi="Arial" w:cs="Arial"/>
                <w:sz w:val="18"/>
                <w:szCs w:val="18"/>
                <w:shd w:val="clear" w:color="auto" w:fill="FFFFFF"/>
              </w:rPr>
              <w:t xml:space="preserve"> papunkčiu.</w:t>
            </w:r>
          </w:p>
          <w:p w14:paraId="3A8F65EC" w14:textId="1DFB34C4" w:rsidR="00841FD6" w:rsidRPr="00956DB1" w:rsidRDefault="00841FD6" w:rsidP="00841FD6">
            <w:pPr>
              <w:jc w:val="both"/>
              <w:rPr>
                <w:rFonts w:ascii="Arial" w:hAnsi="Arial" w:cs="Arial"/>
                <w:color w:val="000000"/>
                <w:sz w:val="18"/>
                <w:szCs w:val="18"/>
                <w:shd w:val="clear" w:color="auto" w:fill="FFFFFF"/>
              </w:rPr>
            </w:pPr>
            <w:r w:rsidRPr="00956DB1">
              <w:rPr>
                <w:rFonts w:ascii="Arial" w:eastAsia="Arial" w:hAnsi="Arial" w:cs="Arial"/>
                <w:sz w:val="18"/>
                <w:szCs w:val="18"/>
              </w:rPr>
              <w:t>Nustačius, kad Tiekėjas šiame papunktyje nustatyto kriterijaus nesilaiko, Tiekėjui taikoma Specialiųjų sąlygų 9.5 punkte nurodyto dydžio bauda.</w:t>
            </w:r>
          </w:p>
        </w:tc>
        <w:tc>
          <w:tcPr>
            <w:tcW w:w="2240" w:type="dxa"/>
            <w:tcMar>
              <w:top w:w="28" w:type="dxa"/>
              <w:bottom w:w="28" w:type="dxa"/>
            </w:tcMar>
          </w:tcPr>
          <w:p w14:paraId="45672704" w14:textId="76A1BAF5" w:rsidR="00841FD6" w:rsidRPr="00956DB1" w:rsidRDefault="00841FD6" w:rsidP="00841FD6">
            <w:pPr>
              <w:rPr>
                <w:rFonts w:ascii="Arial" w:hAnsi="Arial" w:cs="Arial"/>
                <w:sz w:val="18"/>
                <w:szCs w:val="18"/>
              </w:rPr>
            </w:pPr>
            <w:r w:rsidRPr="00956DB1">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002A3693" w14:textId="3ED6A5F5" w:rsidR="00841FD6" w:rsidRPr="00956DB1" w:rsidRDefault="00841FD6" w:rsidP="00841FD6">
            <w:pPr>
              <w:jc w:val="both"/>
              <w:rPr>
                <w:rFonts w:ascii="Arial" w:hAnsi="Arial" w:cs="Arial"/>
                <w:sz w:val="18"/>
                <w:szCs w:val="18"/>
              </w:rPr>
            </w:pPr>
            <w:r w:rsidRPr="00956DB1">
              <w:rPr>
                <w:rFonts w:ascii="Arial" w:hAnsi="Arial" w:cs="Arial"/>
                <w:sz w:val="18"/>
                <w:szCs w:val="18"/>
                <w:shd w:val="clear" w:color="auto" w:fill="FFFFFF"/>
              </w:rPr>
              <w:t xml:space="preserve">The environmental criteria for the Services shall be established in accordance with the paragraph of </w:t>
            </w:r>
            <w:r w:rsidRPr="00956DB1">
              <w:rPr>
                <w:rFonts w:ascii="Arial" w:hAnsi="Arial" w:cs="Arial"/>
                <w:sz w:val="18"/>
                <w:szCs w:val="18"/>
              </w:rPr>
              <w:t>the Description of the Procedure for the Application of Environmental Criteria in Green Procurement approved by Order D1-508 of 28 June 2011 “</w:t>
            </w:r>
            <w:r w:rsidRPr="00956DB1">
              <w:rPr>
                <w:rFonts w:ascii="Arial" w:hAnsi="Arial" w:cs="Arial"/>
                <w:sz w:val="18"/>
                <w:szCs w:val="18"/>
                <w:shd w:val="clear" w:color="auto" w:fill="FFFFFF"/>
              </w:rPr>
              <w:t xml:space="preserve">On the Approval of the Description of the Procedure for the Application of Environmental Criteria in Green Procurement” (hereinafter referred to as the “Description”) </w:t>
            </w:r>
            <w:r w:rsidRPr="00956DB1">
              <w:rPr>
                <w:rFonts w:ascii="Arial" w:hAnsi="Arial" w:cs="Arial"/>
                <w:i/>
                <w:iCs/>
                <w:sz w:val="18"/>
                <w:szCs w:val="18"/>
                <w:shd w:val="clear" w:color="auto" w:fill="FFFFFF"/>
              </w:rPr>
              <w:t>4.</w:t>
            </w:r>
            <w:r w:rsidR="00DC1CEB" w:rsidRPr="00956DB1">
              <w:rPr>
                <w:rFonts w:ascii="Arial" w:hAnsi="Arial" w:cs="Arial"/>
                <w:i/>
                <w:iCs/>
                <w:sz w:val="18"/>
                <w:szCs w:val="18"/>
                <w:shd w:val="clear" w:color="auto" w:fill="FFFFFF"/>
              </w:rPr>
              <w:t>3.</w:t>
            </w:r>
          </w:p>
          <w:p w14:paraId="2A45D77E" w14:textId="6424D536" w:rsidR="00841FD6" w:rsidRPr="00956DB1" w:rsidRDefault="00841FD6" w:rsidP="00841FD6">
            <w:pPr>
              <w:jc w:val="both"/>
              <w:rPr>
                <w:rFonts w:ascii="Arial" w:hAnsi="Arial" w:cs="Arial"/>
                <w:color w:val="000000"/>
                <w:sz w:val="18"/>
                <w:szCs w:val="18"/>
                <w:shd w:val="clear" w:color="auto" w:fill="FFFFFF"/>
                <w:lang w:val="en-GB"/>
              </w:rPr>
            </w:pPr>
            <w:r w:rsidRPr="00956DB1">
              <w:rPr>
                <w:rFonts w:ascii="Arial" w:hAnsi="Arial" w:cs="Arial"/>
                <w:sz w:val="18"/>
                <w:szCs w:val="18"/>
              </w:rPr>
              <w:t>If it is determined that the Supplier does not comply with the criterion specified in this sub-clause, the Supplier shall be subject to the penalty specified in Clause 9.5 of the Special Terms and Conditions.</w:t>
            </w:r>
          </w:p>
        </w:tc>
      </w:tr>
      <w:tr w:rsidR="00736754" w:rsidRPr="00956DB1" w14:paraId="009A8395" w14:textId="77777777" w:rsidTr="28EF5143">
        <w:tc>
          <w:tcPr>
            <w:tcW w:w="2371" w:type="dxa"/>
            <w:gridSpan w:val="2"/>
            <w:tcMar>
              <w:top w:w="28" w:type="dxa"/>
              <w:bottom w:w="28" w:type="dxa"/>
            </w:tcMar>
          </w:tcPr>
          <w:p w14:paraId="1BF0B473" w14:textId="704BDB3B" w:rsidR="00736754" w:rsidRPr="00956DB1" w:rsidRDefault="00736754" w:rsidP="00736754">
            <w:pPr>
              <w:rPr>
                <w:rFonts w:ascii="Arial" w:hAnsi="Arial" w:cs="Arial"/>
                <w:sz w:val="18"/>
                <w:szCs w:val="18"/>
              </w:rPr>
            </w:pPr>
            <w:r w:rsidRPr="00956DB1">
              <w:rPr>
                <w:rFonts w:ascii="Arial" w:hAnsi="Arial" w:cs="Arial"/>
                <w:b/>
                <w:sz w:val="18"/>
                <w:szCs w:val="18"/>
              </w:rPr>
              <w:t>13.2. Su perkamomis Paslaugomis susiję socialiniai kriterijai</w:t>
            </w:r>
          </w:p>
        </w:tc>
        <w:tc>
          <w:tcPr>
            <w:tcW w:w="5426" w:type="dxa"/>
            <w:gridSpan w:val="5"/>
            <w:tcMar>
              <w:top w:w="28" w:type="dxa"/>
              <w:bottom w:w="28" w:type="dxa"/>
            </w:tcMar>
          </w:tcPr>
          <w:p w14:paraId="29264AB0" w14:textId="77777777" w:rsidR="00736754" w:rsidRPr="00956DB1" w:rsidRDefault="00736754" w:rsidP="00736754">
            <w:pPr>
              <w:jc w:val="both"/>
              <w:rPr>
                <w:rFonts w:ascii="Arial" w:hAnsi="Arial" w:cs="Arial"/>
                <w:color w:val="000000"/>
                <w:sz w:val="18"/>
                <w:szCs w:val="18"/>
                <w:shd w:val="clear" w:color="auto" w:fill="FFFFFF"/>
              </w:rPr>
            </w:pPr>
            <w:r w:rsidRPr="00956DB1">
              <w:rPr>
                <w:rFonts w:ascii="Arial" w:hAnsi="Arial" w:cs="Arial"/>
                <w:color w:val="000000"/>
                <w:sz w:val="18"/>
                <w:szCs w:val="18"/>
                <w:shd w:val="clear" w:color="auto" w:fill="FFFFFF"/>
              </w:rPr>
              <w:t>Netaikoma</w:t>
            </w:r>
          </w:p>
          <w:p w14:paraId="3D0C1D47" w14:textId="77777777" w:rsidR="00736754" w:rsidRPr="00956DB1" w:rsidRDefault="00736754" w:rsidP="00736754">
            <w:pPr>
              <w:jc w:val="both"/>
              <w:rPr>
                <w:rFonts w:ascii="Arial" w:hAnsi="Arial" w:cs="Arial"/>
                <w:color w:val="000000"/>
                <w:sz w:val="18"/>
                <w:szCs w:val="18"/>
                <w:shd w:val="clear" w:color="auto" w:fill="FFFFFF"/>
              </w:rPr>
            </w:pPr>
          </w:p>
          <w:p w14:paraId="51636038" w14:textId="566CBFB7" w:rsidR="00736754" w:rsidRPr="00956DB1" w:rsidRDefault="00736754" w:rsidP="00736754">
            <w:pPr>
              <w:jc w:val="both"/>
              <w:rPr>
                <w:rFonts w:ascii="Arial" w:hAnsi="Arial" w:cs="Arial"/>
                <w:sz w:val="18"/>
                <w:szCs w:val="18"/>
              </w:rPr>
            </w:pPr>
          </w:p>
        </w:tc>
        <w:tc>
          <w:tcPr>
            <w:tcW w:w="2240" w:type="dxa"/>
            <w:tcMar>
              <w:top w:w="28" w:type="dxa"/>
              <w:bottom w:w="28" w:type="dxa"/>
            </w:tcMar>
          </w:tcPr>
          <w:p w14:paraId="56B760E8" w14:textId="40AF5359" w:rsidR="00736754" w:rsidRPr="00956DB1" w:rsidRDefault="00736754" w:rsidP="00736754">
            <w:pPr>
              <w:rPr>
                <w:rFonts w:ascii="Arial" w:hAnsi="Arial" w:cs="Arial"/>
                <w:sz w:val="18"/>
                <w:szCs w:val="18"/>
              </w:rPr>
            </w:pPr>
            <w:r w:rsidRPr="00956DB1">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211D43EB" w14:textId="77777777" w:rsidR="00736754" w:rsidRPr="00956DB1" w:rsidRDefault="00736754" w:rsidP="00736754">
            <w:pPr>
              <w:jc w:val="both"/>
              <w:rPr>
                <w:rFonts w:ascii="Arial" w:hAnsi="Arial" w:cs="Arial"/>
                <w:color w:val="000000"/>
                <w:sz w:val="18"/>
                <w:szCs w:val="18"/>
                <w:shd w:val="clear" w:color="auto" w:fill="FFFFFF"/>
                <w:lang w:val="en-GB"/>
              </w:rPr>
            </w:pPr>
            <w:r w:rsidRPr="00956DB1">
              <w:rPr>
                <w:rFonts w:ascii="Arial" w:eastAsia="Arial" w:hAnsi="Arial" w:cs="Arial"/>
                <w:color w:val="000000"/>
                <w:sz w:val="18"/>
                <w:szCs w:val="18"/>
                <w:shd w:val="clear" w:color="auto" w:fill="FFFFFF"/>
                <w:lang w:val="en-GB" w:bidi="en-US"/>
              </w:rPr>
              <w:t>Not applicable</w:t>
            </w:r>
          </w:p>
          <w:p w14:paraId="6C6F303D" w14:textId="792C94F0" w:rsidR="00736754" w:rsidRPr="00956DB1" w:rsidRDefault="00736754" w:rsidP="00736754">
            <w:pPr>
              <w:jc w:val="both"/>
              <w:rPr>
                <w:rFonts w:ascii="Arial" w:hAnsi="Arial" w:cs="Arial"/>
                <w:sz w:val="18"/>
                <w:szCs w:val="18"/>
              </w:rPr>
            </w:pPr>
          </w:p>
        </w:tc>
      </w:tr>
      <w:tr w:rsidR="00736754" w:rsidRPr="00956DB1" w14:paraId="4D42115A" w14:textId="77777777" w:rsidTr="28EF5143">
        <w:tc>
          <w:tcPr>
            <w:tcW w:w="7797" w:type="dxa"/>
            <w:gridSpan w:val="7"/>
            <w:tcMar>
              <w:top w:w="28" w:type="dxa"/>
              <w:bottom w:w="28" w:type="dxa"/>
            </w:tcMar>
          </w:tcPr>
          <w:p w14:paraId="42B6A280" w14:textId="2C0ABDEB"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7384EB41" w14:textId="5F16AB64"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bCs/>
                <w:sz w:val="18"/>
                <w:szCs w:val="18"/>
                <w:lang w:val="en-GB" w:bidi="en-US"/>
              </w:rPr>
              <w:t xml:space="preserve">14. AMENDMENTS AND SUPPLEMENTS TO THE GENERAL TERMS AND CONDITIONS </w:t>
            </w:r>
          </w:p>
        </w:tc>
      </w:tr>
      <w:tr w:rsidR="00736754" w:rsidRPr="00956DB1" w14:paraId="6F2EF896" w14:textId="77777777" w:rsidTr="28EF5143">
        <w:tc>
          <w:tcPr>
            <w:tcW w:w="2371" w:type="dxa"/>
            <w:gridSpan w:val="2"/>
            <w:vMerge w:val="restart"/>
            <w:tcMar>
              <w:top w:w="28" w:type="dxa"/>
              <w:bottom w:w="28" w:type="dxa"/>
            </w:tcMar>
          </w:tcPr>
          <w:p w14:paraId="3134E728" w14:textId="42125154" w:rsidR="00736754" w:rsidRPr="00956DB1" w:rsidRDefault="00736754" w:rsidP="00736754">
            <w:pPr>
              <w:rPr>
                <w:rFonts w:ascii="Arial" w:hAnsi="Arial" w:cs="Arial"/>
                <w:sz w:val="18"/>
                <w:szCs w:val="18"/>
              </w:rPr>
            </w:pPr>
            <w:r w:rsidRPr="00956DB1">
              <w:rPr>
                <w:rFonts w:ascii="Arial" w:hAnsi="Arial" w:cs="Arial"/>
                <w:b/>
                <w:sz w:val="18"/>
                <w:szCs w:val="18"/>
              </w:rPr>
              <w:t>14.1.</w:t>
            </w:r>
          </w:p>
        </w:tc>
        <w:tc>
          <w:tcPr>
            <w:tcW w:w="5426" w:type="dxa"/>
            <w:gridSpan w:val="5"/>
            <w:tcMar>
              <w:top w:w="28" w:type="dxa"/>
              <w:bottom w:w="28" w:type="dxa"/>
            </w:tcMar>
          </w:tcPr>
          <w:p w14:paraId="6E7D0F5D" w14:textId="3324A262" w:rsidR="00736754" w:rsidRPr="00956DB1" w:rsidRDefault="00736754" w:rsidP="00736754">
            <w:pPr>
              <w:jc w:val="both"/>
              <w:rPr>
                <w:rFonts w:ascii="Arial" w:hAnsi="Arial" w:cs="Arial"/>
                <w:sz w:val="18"/>
                <w:szCs w:val="18"/>
              </w:rPr>
            </w:pPr>
            <w:r w:rsidRPr="00956DB1">
              <w:rPr>
                <w:rFonts w:ascii="Arial" w:hAnsi="Arial" w:cs="Arial"/>
                <w:sz w:val="18"/>
                <w:szCs w:val="18"/>
              </w:rPr>
              <w:t>Šalys susitaria pakeisti nurodytą Sutarties Bendrųjų sąlygų punktą ir išdėstyti jį nauja redakcija:</w:t>
            </w:r>
          </w:p>
          <w:p w14:paraId="4EC35FC4"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6.2.7. išdėstoma taip:</w:t>
            </w:r>
          </w:p>
          <w:p w14:paraId="383DBB25" w14:textId="77777777" w:rsidR="00736754" w:rsidRPr="00956DB1" w:rsidRDefault="00736754" w:rsidP="00736754">
            <w:pPr>
              <w:jc w:val="both"/>
              <w:rPr>
                <w:rFonts w:ascii="Arial" w:eastAsia="Arial" w:hAnsi="Arial" w:cs="Arial"/>
                <w:sz w:val="18"/>
                <w:szCs w:val="18"/>
              </w:rPr>
            </w:pPr>
            <w:r w:rsidRPr="00956DB1">
              <w:rPr>
                <w:rFonts w:ascii="Arial" w:hAnsi="Arial" w:cs="Arial"/>
                <w:sz w:val="18"/>
                <w:szCs w:val="18"/>
              </w:rPr>
              <w:t xml:space="preserve">Su Paslaugomis susijusių prekių </w:t>
            </w:r>
            <w:r w:rsidRPr="00956DB1">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736754" w:rsidRPr="00956DB1" w:rsidRDefault="00736754" w:rsidP="00736754">
            <w:pPr>
              <w:jc w:val="both"/>
              <w:rPr>
                <w:rFonts w:ascii="Arial" w:hAnsi="Arial" w:cs="Arial"/>
                <w:sz w:val="18"/>
                <w:szCs w:val="18"/>
              </w:rPr>
            </w:pPr>
          </w:p>
          <w:p w14:paraId="4F07DA35" w14:textId="77777777" w:rsidR="00736754" w:rsidRPr="00956DB1" w:rsidRDefault="00736754" w:rsidP="00736754">
            <w:pPr>
              <w:jc w:val="both"/>
              <w:rPr>
                <w:rFonts w:ascii="Arial" w:hAnsi="Arial" w:cs="Arial"/>
                <w:sz w:val="18"/>
                <w:szCs w:val="18"/>
              </w:rPr>
            </w:pPr>
          </w:p>
          <w:p w14:paraId="7AA08388" w14:textId="282199D1" w:rsidR="00736754" w:rsidRPr="00956DB1" w:rsidRDefault="00736754" w:rsidP="00736754">
            <w:pPr>
              <w:jc w:val="both"/>
              <w:rPr>
                <w:rFonts w:ascii="Arial" w:hAnsi="Arial" w:cs="Arial"/>
                <w:sz w:val="18"/>
                <w:szCs w:val="18"/>
              </w:rPr>
            </w:pPr>
            <w:r w:rsidRPr="00956DB1">
              <w:rPr>
                <w:rFonts w:ascii="Arial" w:hAnsi="Arial" w:cs="Arial"/>
                <w:sz w:val="18"/>
                <w:szCs w:val="18"/>
              </w:rPr>
              <w:t>10 dalis Sutarties įvykdymo užtikrinimas išdėstoma taip:</w:t>
            </w:r>
          </w:p>
        </w:tc>
        <w:tc>
          <w:tcPr>
            <w:tcW w:w="2240" w:type="dxa"/>
            <w:vMerge w:val="restart"/>
            <w:tcMar>
              <w:top w:w="28" w:type="dxa"/>
              <w:bottom w:w="28" w:type="dxa"/>
            </w:tcMar>
          </w:tcPr>
          <w:p w14:paraId="6E432642" w14:textId="1220A064" w:rsidR="00736754" w:rsidRPr="00956DB1" w:rsidRDefault="00736754" w:rsidP="00736754">
            <w:pPr>
              <w:jc w:val="both"/>
              <w:rPr>
                <w:rFonts w:ascii="Arial" w:hAnsi="Arial" w:cs="Arial"/>
                <w:sz w:val="18"/>
                <w:szCs w:val="18"/>
              </w:rPr>
            </w:pPr>
            <w:r w:rsidRPr="00956DB1">
              <w:rPr>
                <w:rFonts w:ascii="Arial" w:hAnsi="Arial" w:cs="Arial"/>
                <w:b/>
                <w:sz w:val="18"/>
                <w:szCs w:val="18"/>
              </w:rPr>
              <w:t>14.1.</w:t>
            </w:r>
          </w:p>
        </w:tc>
        <w:tc>
          <w:tcPr>
            <w:tcW w:w="5729" w:type="dxa"/>
            <w:gridSpan w:val="6"/>
            <w:tcMar>
              <w:top w:w="28" w:type="dxa"/>
              <w:bottom w:w="28" w:type="dxa"/>
            </w:tcMar>
          </w:tcPr>
          <w:p w14:paraId="0AC4F249" w14:textId="1F76646B"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6.2.7. shall read as follows:</w:t>
            </w:r>
          </w:p>
          <w:p w14:paraId="61693D3A" w14:textId="77777777" w:rsidR="00736754" w:rsidRPr="00956DB1" w:rsidRDefault="00736754" w:rsidP="00736754">
            <w:pPr>
              <w:jc w:val="both"/>
              <w:rPr>
                <w:rFonts w:ascii="Arial" w:eastAsia="Arial" w:hAnsi="Arial" w:cs="Arial"/>
                <w:sz w:val="18"/>
                <w:szCs w:val="18"/>
                <w:lang w:val="en-GB"/>
              </w:rPr>
            </w:pPr>
            <w:r w:rsidRPr="00956DB1">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736754" w:rsidRPr="00956DB1" w:rsidRDefault="00736754" w:rsidP="00736754">
            <w:pPr>
              <w:jc w:val="both"/>
              <w:rPr>
                <w:rFonts w:ascii="Arial" w:hAnsi="Arial" w:cs="Arial"/>
                <w:sz w:val="18"/>
                <w:szCs w:val="18"/>
                <w:lang w:val="en-GB"/>
              </w:rPr>
            </w:pPr>
          </w:p>
          <w:p w14:paraId="7AE2F070" w14:textId="57E58BF3"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Section 10, Contract Performance Security, shall read as follows:</w:t>
            </w:r>
          </w:p>
        </w:tc>
      </w:tr>
      <w:tr w:rsidR="00736754" w:rsidRPr="00956DB1" w14:paraId="16413022" w14:textId="77777777" w:rsidTr="28EF5143">
        <w:tc>
          <w:tcPr>
            <w:tcW w:w="2371" w:type="dxa"/>
            <w:gridSpan w:val="2"/>
            <w:vMerge/>
            <w:tcMar>
              <w:top w:w="28" w:type="dxa"/>
              <w:bottom w:w="28" w:type="dxa"/>
            </w:tcMar>
          </w:tcPr>
          <w:p w14:paraId="09EB3BD9"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20639E3E" w14:textId="20376D85" w:rsidR="00736754" w:rsidRPr="00956DB1" w:rsidRDefault="00736754" w:rsidP="00736754">
            <w:pPr>
              <w:spacing w:line="259" w:lineRule="auto"/>
              <w:jc w:val="both"/>
              <w:rPr>
                <w:rFonts w:ascii="Arial" w:eastAsia="Arial" w:hAnsi="Arial" w:cs="Arial"/>
                <w:sz w:val="18"/>
                <w:szCs w:val="18"/>
              </w:rPr>
            </w:pPr>
            <w:r w:rsidRPr="00956DB1">
              <w:rPr>
                <w:rFonts w:ascii="Arial" w:hAnsi="Arial" w:cs="Arial"/>
                <w:sz w:val="18"/>
                <w:szCs w:val="18"/>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956DB1">
              <w:rPr>
                <w:rFonts w:ascii="Arial" w:eastAsia="Arial" w:hAnsi="Arial" w:cs="Arial"/>
                <w:sz w:val="18"/>
                <w:szCs w:val="18"/>
              </w:rPr>
              <w:t xml:space="preserve"> bei dokumentas, įrodantis, kad draudimo įmoka už išduotą laidavimo draudimo raštą yra sumokėta.</w:t>
            </w:r>
          </w:p>
        </w:tc>
        <w:tc>
          <w:tcPr>
            <w:tcW w:w="2240" w:type="dxa"/>
            <w:vMerge/>
            <w:tcMar>
              <w:top w:w="28" w:type="dxa"/>
              <w:bottom w:w="28" w:type="dxa"/>
            </w:tcMar>
          </w:tcPr>
          <w:p w14:paraId="65E75F58"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8BA8305" w14:textId="7E9FD920" w:rsidR="00736754" w:rsidRPr="00956DB1" w:rsidRDefault="00736754" w:rsidP="00736754">
            <w:pPr>
              <w:spacing w:line="259" w:lineRule="auto"/>
              <w:jc w:val="both"/>
              <w:rPr>
                <w:rFonts w:ascii="Arial" w:eastAsia="Arial" w:hAnsi="Arial" w:cs="Arial"/>
                <w:sz w:val="18"/>
                <w:szCs w:val="18"/>
                <w:lang w:val="en-GB"/>
              </w:rPr>
            </w:pPr>
            <w:r w:rsidRPr="00956DB1">
              <w:rPr>
                <w:rFonts w:ascii="Arial" w:eastAsia="Arial" w:hAnsi="Arial" w:cs="Arial"/>
                <w:sz w:val="18"/>
                <w:szCs w:val="18"/>
                <w:lang w:val="en-GB" w:bidi="en-US"/>
              </w:rPr>
              <w:t>10.1. The original of the bank guarantee or surety insurance bond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Entities Operating in the Water Management, Energy, Transport or Postal Services Sectors (or those replacing them). If a surety bond is provided, the surety insurance certificate (policy) must be produced, together with a reference to the rules on the basis of which the terms of insurance have been established, and a document proving that the premium for the surety bond issued has been paid.</w:t>
            </w:r>
          </w:p>
        </w:tc>
      </w:tr>
      <w:tr w:rsidR="00736754" w:rsidRPr="00956DB1" w14:paraId="00BABC47" w14:textId="77777777" w:rsidTr="28EF5143">
        <w:tc>
          <w:tcPr>
            <w:tcW w:w="2371" w:type="dxa"/>
            <w:gridSpan w:val="2"/>
            <w:vMerge/>
            <w:tcMar>
              <w:top w:w="28" w:type="dxa"/>
              <w:bottom w:w="28" w:type="dxa"/>
            </w:tcMar>
          </w:tcPr>
          <w:p w14:paraId="5DE04F9B"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15AE38D" w14:textId="17DD42A0" w:rsidR="00736754" w:rsidRPr="00956DB1" w:rsidRDefault="00736754" w:rsidP="00736754">
            <w:pPr>
              <w:jc w:val="both"/>
              <w:rPr>
                <w:rFonts w:ascii="Arial" w:hAnsi="Arial" w:cs="Arial"/>
                <w:sz w:val="18"/>
                <w:szCs w:val="18"/>
              </w:rPr>
            </w:pPr>
            <w:r w:rsidRPr="00956DB1">
              <w:rPr>
                <w:rFonts w:ascii="Arial" w:hAnsi="Arial" w:cs="Arial"/>
                <w:sz w:val="18"/>
                <w:szCs w:val="18"/>
              </w:rPr>
              <w:t>10.2.Banko garantija ar laidavimo draudimo raštas turi būti neatšaukiama(-s) ir besąlyginė(-is).</w:t>
            </w:r>
          </w:p>
        </w:tc>
        <w:tc>
          <w:tcPr>
            <w:tcW w:w="2240" w:type="dxa"/>
            <w:vMerge/>
            <w:tcMar>
              <w:top w:w="28" w:type="dxa"/>
              <w:bottom w:w="28" w:type="dxa"/>
            </w:tcMar>
          </w:tcPr>
          <w:p w14:paraId="05D17D61"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6D83D77" w14:textId="668725F8"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10.2. The bank guarantee or surety bond must be irrevocable and unconditional.</w:t>
            </w:r>
          </w:p>
        </w:tc>
      </w:tr>
      <w:tr w:rsidR="00736754" w:rsidRPr="00956DB1" w14:paraId="41F128C5" w14:textId="77777777" w:rsidTr="28EF5143">
        <w:tc>
          <w:tcPr>
            <w:tcW w:w="2371" w:type="dxa"/>
            <w:gridSpan w:val="2"/>
            <w:vMerge/>
            <w:tcMar>
              <w:top w:w="28" w:type="dxa"/>
              <w:bottom w:w="28" w:type="dxa"/>
            </w:tcMar>
          </w:tcPr>
          <w:p w14:paraId="16D597B2"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B2943B9" w14:textId="3C3BE6EF" w:rsidR="00736754" w:rsidRPr="00956DB1" w:rsidRDefault="00736754" w:rsidP="00736754">
            <w:pPr>
              <w:jc w:val="both"/>
              <w:rPr>
                <w:rFonts w:ascii="Arial" w:hAnsi="Arial" w:cs="Arial"/>
                <w:sz w:val="18"/>
                <w:szCs w:val="18"/>
              </w:rPr>
            </w:pPr>
            <w:r w:rsidRPr="00956DB1">
              <w:rPr>
                <w:rFonts w:ascii="Arial" w:hAnsi="Arial" w:cs="Arial"/>
                <w:sz w:val="18"/>
                <w:szCs w:val="18"/>
              </w:rPr>
              <w:t>10.3. Išduotai banko garantijai ar laidavimo raštui turi būti taikoma Lietuvos Respublikos teisė ir Tarptautinių prekybos rūmų patvirtintos taisyklės – „The ICC Uniform rules for demand guarantees“ (Leidinio Nr. 758).</w:t>
            </w:r>
          </w:p>
        </w:tc>
        <w:tc>
          <w:tcPr>
            <w:tcW w:w="2240" w:type="dxa"/>
            <w:vMerge/>
            <w:tcMar>
              <w:top w:w="28" w:type="dxa"/>
              <w:bottom w:w="28" w:type="dxa"/>
            </w:tcMar>
          </w:tcPr>
          <w:p w14:paraId="057EBBD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917D272" w14:textId="056E257E"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en-GB" w:bidi="en-US"/>
              </w:rPr>
              <w:t>10.3. The bank guarantee or surety bond issued shall be subject to the law of the Republic of Lithuania and the rules adopted by the International Chamber of Commerce, The ICC Uniform rules for demand guarantees (Publication No 758).</w:t>
            </w:r>
          </w:p>
        </w:tc>
      </w:tr>
      <w:tr w:rsidR="00736754" w:rsidRPr="00956DB1" w14:paraId="4896B9DD" w14:textId="77777777" w:rsidTr="28EF5143">
        <w:tc>
          <w:tcPr>
            <w:tcW w:w="2371" w:type="dxa"/>
            <w:gridSpan w:val="2"/>
            <w:vMerge/>
            <w:tcMar>
              <w:top w:w="28" w:type="dxa"/>
              <w:bottom w:w="28" w:type="dxa"/>
            </w:tcMar>
          </w:tcPr>
          <w:p w14:paraId="5AB11A39"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747DE0A" w14:textId="32861F81" w:rsidR="00736754" w:rsidRPr="00956DB1" w:rsidRDefault="00736754" w:rsidP="00736754">
            <w:pPr>
              <w:widowControl w:val="0"/>
              <w:jc w:val="both"/>
              <w:rPr>
                <w:rFonts w:ascii="Arial" w:hAnsi="Arial" w:cs="Arial"/>
                <w:sz w:val="18"/>
                <w:szCs w:val="18"/>
              </w:rPr>
            </w:pPr>
            <w:r w:rsidRPr="00956DB1">
              <w:rPr>
                <w:rFonts w:ascii="Arial" w:hAnsi="Arial" w:cs="Arial"/>
                <w:sz w:val="18"/>
                <w:szCs w:val="18"/>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tc>
        <w:tc>
          <w:tcPr>
            <w:tcW w:w="2240" w:type="dxa"/>
            <w:vMerge/>
            <w:tcMar>
              <w:top w:w="28" w:type="dxa"/>
              <w:bottom w:w="28" w:type="dxa"/>
            </w:tcMar>
          </w:tcPr>
          <w:p w14:paraId="0A21A3EE"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B1DFD98" w14:textId="16691389"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registered in the Republic of Lithuania or in another Member State of the European Union or in a State of the European Economic Area (EEA), such international bank must have an investment grade rating approved by an international rating agency not lower than that specified in point 10.6. The rating must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credit rating of at least A class from Standard &amp; Poor's, Moody's or Fitch Ratings.</w:t>
            </w:r>
          </w:p>
        </w:tc>
      </w:tr>
      <w:tr w:rsidR="00736754" w:rsidRPr="00956DB1" w14:paraId="2E4C1B91" w14:textId="77777777" w:rsidTr="28EF5143">
        <w:tc>
          <w:tcPr>
            <w:tcW w:w="2371" w:type="dxa"/>
            <w:gridSpan w:val="2"/>
            <w:vMerge/>
            <w:tcMar>
              <w:top w:w="28" w:type="dxa"/>
              <w:bottom w:w="28" w:type="dxa"/>
            </w:tcMar>
          </w:tcPr>
          <w:p w14:paraId="596520AF"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7A3CBC5" w14:textId="545448A4" w:rsidR="00736754" w:rsidRPr="00956DB1" w:rsidRDefault="00736754" w:rsidP="00736754">
            <w:pPr>
              <w:jc w:val="both"/>
              <w:rPr>
                <w:rFonts w:ascii="Arial" w:hAnsi="Arial" w:cs="Arial"/>
                <w:sz w:val="18"/>
                <w:szCs w:val="18"/>
              </w:rPr>
            </w:pPr>
            <w:r w:rsidRPr="00956DB1">
              <w:rPr>
                <w:rFonts w:ascii="Arial" w:hAnsi="Arial" w:cs="Arial"/>
                <w:sz w:val="18"/>
                <w:szCs w:val="18"/>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27E5A299"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1CCF127" w14:textId="51C2F3E1"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10.5.  If a surety bond is provided, the issuing insurance company or credit union must have an investment grade rating no lower than that approved by an international rating agency as set out in point 10.6 of the Contract. If an insurance company is not rated, it will be considered acceptable if the above ratings have been given to the insurance company's major shareholder who owns at least 50 per cent of the shares in the insurance company. This provision does not apply to credit unions.</w:t>
            </w:r>
          </w:p>
        </w:tc>
      </w:tr>
      <w:tr w:rsidR="00736754" w:rsidRPr="00956DB1" w14:paraId="2A709C3B" w14:textId="77777777" w:rsidTr="28EF5143">
        <w:tc>
          <w:tcPr>
            <w:tcW w:w="2371" w:type="dxa"/>
            <w:gridSpan w:val="2"/>
            <w:vMerge/>
            <w:tcMar>
              <w:top w:w="28" w:type="dxa"/>
              <w:bottom w:w="28" w:type="dxa"/>
            </w:tcMar>
          </w:tcPr>
          <w:p w14:paraId="38CA5E93"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69AF02A" w14:textId="32B6FE4C" w:rsidR="00736754" w:rsidRPr="00956DB1" w:rsidRDefault="00736754" w:rsidP="00736754">
            <w:pPr>
              <w:jc w:val="both"/>
              <w:rPr>
                <w:rFonts w:ascii="Arial" w:hAnsi="Arial" w:cs="Arial"/>
                <w:sz w:val="18"/>
                <w:szCs w:val="18"/>
              </w:rPr>
            </w:pPr>
            <w:r w:rsidRPr="00956DB1">
              <w:rPr>
                <w:rFonts w:ascii="Arial" w:hAnsi="Arial" w:cs="Arial"/>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tc>
        <w:tc>
          <w:tcPr>
            <w:tcW w:w="2240" w:type="dxa"/>
            <w:vMerge/>
            <w:tcMar>
              <w:top w:w="28" w:type="dxa"/>
              <w:bottom w:w="28" w:type="dxa"/>
            </w:tcMar>
          </w:tcPr>
          <w:p w14:paraId="18A3A33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0FC4F07" w14:textId="18F730F0"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10.6. The bank, insurance company or credit union issuing the guarantee or surety bond must have, at the date of issue of the relevant document, a long-term investment grade rating of at least one of the following international rating agencies: Baa2 by Fitch Ratings or Standard &amp; Poor's, BBB or Moody's, or BBB+ by A.M. Best.</w:t>
            </w:r>
          </w:p>
        </w:tc>
      </w:tr>
      <w:tr w:rsidR="00736754" w:rsidRPr="00956DB1" w14:paraId="1D17EDBB" w14:textId="77777777" w:rsidTr="28EF5143">
        <w:tc>
          <w:tcPr>
            <w:tcW w:w="2371" w:type="dxa"/>
            <w:gridSpan w:val="2"/>
            <w:vMerge/>
            <w:tcMar>
              <w:top w:w="28" w:type="dxa"/>
              <w:bottom w:w="28" w:type="dxa"/>
            </w:tcMar>
          </w:tcPr>
          <w:p w14:paraId="3D26515C"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20C0CAB" w14:textId="3F12E491" w:rsidR="00736754" w:rsidRPr="00956DB1" w:rsidRDefault="00736754" w:rsidP="00736754">
            <w:pPr>
              <w:jc w:val="both"/>
              <w:rPr>
                <w:rFonts w:ascii="Arial" w:hAnsi="Arial" w:cs="Arial"/>
                <w:sz w:val="18"/>
                <w:szCs w:val="18"/>
              </w:rPr>
            </w:pPr>
            <w:r w:rsidRPr="00956DB1">
              <w:rPr>
                <w:rFonts w:ascii="Arial" w:hAnsi="Arial" w:cs="Arial"/>
                <w:sz w:val="18"/>
                <w:szCs w:val="18"/>
              </w:rPr>
              <w:t>10.7. Pirkėjui pareikalavus, Tiekėjas privalo pateikti atitinkamą dokumentą, įrodantį, kad banko garantiją ar laidavimo draudimo raštą išdavęs bankas, draudimo bendrovė ar kredito unija turi atitinkamus Sutartyje nurodytus reitingus garantijos pateikimo dienai.</w:t>
            </w:r>
          </w:p>
        </w:tc>
        <w:tc>
          <w:tcPr>
            <w:tcW w:w="2240" w:type="dxa"/>
            <w:vMerge/>
            <w:tcMar>
              <w:top w:w="28" w:type="dxa"/>
              <w:bottom w:w="28" w:type="dxa"/>
            </w:tcMar>
          </w:tcPr>
          <w:p w14:paraId="3B075026"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34EB239" w14:textId="1CAD7858"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10.7. At the request of the Buyer, the Supplier shall provide appropriate documentary evidence that the bank, insurance company or credit union issuing the bank guarantee or surety bond has the appropriate ratings as specified in the Contract at the date of the guarantee.</w:t>
            </w:r>
          </w:p>
        </w:tc>
      </w:tr>
      <w:tr w:rsidR="00736754" w:rsidRPr="00956DB1" w14:paraId="63A6359F" w14:textId="77777777" w:rsidTr="28EF5143">
        <w:tc>
          <w:tcPr>
            <w:tcW w:w="2371" w:type="dxa"/>
            <w:gridSpan w:val="2"/>
            <w:vMerge/>
            <w:tcMar>
              <w:top w:w="28" w:type="dxa"/>
              <w:bottom w:w="28" w:type="dxa"/>
            </w:tcMar>
          </w:tcPr>
          <w:p w14:paraId="3A07F22E"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736AEEA" w14:textId="77777777" w:rsidR="00736754" w:rsidRPr="00956DB1" w:rsidRDefault="00736754" w:rsidP="00736754">
            <w:pPr>
              <w:jc w:val="both"/>
              <w:rPr>
                <w:rFonts w:ascii="Arial" w:hAnsi="Arial" w:cs="Arial"/>
                <w:i/>
                <w:iCs/>
                <w:sz w:val="18"/>
                <w:szCs w:val="18"/>
              </w:rPr>
            </w:pPr>
            <w:r w:rsidRPr="00956DB1">
              <w:rPr>
                <w:rFonts w:ascii="Arial" w:hAnsi="Arial" w:cs="Arial"/>
                <w:sz w:val="18"/>
                <w:szCs w:val="18"/>
              </w:rPr>
              <w:t>10.8. Į banko garantiją, laidavimo draudimo raštą ar (ir) Tiekėjo ir banko garantijos, laidavimo rašto išdavusio subjekto sutartį (susitarimą) dėl banko garantijos, laidavimo rašto išdavimo turi būti įtrauktos nuostatos:</w:t>
            </w:r>
          </w:p>
          <w:p w14:paraId="5DE2A0FB" w14:textId="47E12185" w:rsidR="00736754" w:rsidRPr="00956DB1" w:rsidRDefault="00736754" w:rsidP="00736754">
            <w:pPr>
              <w:jc w:val="both"/>
              <w:rPr>
                <w:rFonts w:ascii="Arial" w:hAnsi="Arial" w:cs="Arial"/>
                <w:sz w:val="18"/>
                <w:szCs w:val="18"/>
              </w:rPr>
            </w:pPr>
            <w:r w:rsidRPr="00956DB1">
              <w:rPr>
                <w:rFonts w:ascii="Arial" w:hAnsi="Arial" w:cs="Arial"/>
                <w:sz w:val="18"/>
                <w:szCs w:val="18"/>
              </w:rPr>
              <w:t>kad šalių ginčai sprendžiami Lietuvos Respublikos teisės aktų nustatyta tvarka, Lietuvos Respublikos teismuose.</w:t>
            </w:r>
          </w:p>
        </w:tc>
        <w:tc>
          <w:tcPr>
            <w:tcW w:w="2240" w:type="dxa"/>
            <w:vMerge/>
            <w:tcMar>
              <w:top w:w="28" w:type="dxa"/>
              <w:bottom w:w="28" w:type="dxa"/>
            </w:tcMar>
          </w:tcPr>
          <w:p w14:paraId="22DCFD8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5630C15" w14:textId="77777777" w:rsidR="00736754" w:rsidRPr="00956DB1" w:rsidRDefault="00736754" w:rsidP="00736754">
            <w:pPr>
              <w:jc w:val="both"/>
              <w:rPr>
                <w:rFonts w:ascii="Arial" w:hAnsi="Arial" w:cs="Arial"/>
                <w:i/>
                <w:iCs/>
                <w:sz w:val="18"/>
                <w:szCs w:val="18"/>
                <w:lang w:val="en-GB"/>
              </w:rPr>
            </w:pPr>
            <w:r w:rsidRPr="00956DB1">
              <w:rPr>
                <w:rFonts w:ascii="Arial" w:eastAsia="Arial" w:hAnsi="Arial" w:cs="Arial"/>
                <w:sz w:val="18"/>
                <w:szCs w:val="18"/>
                <w:lang w:val="en-GB" w:bidi="en-US"/>
              </w:rPr>
              <w:t>10.8. The bank guarantee, surety bond and/or the contract/agreement between the Supplier and the issuer of the bank guarantee, surety bond on the issue of the bank guarantee, surety bond must include the following provisions:</w:t>
            </w:r>
          </w:p>
          <w:p w14:paraId="5A46A7F5" w14:textId="188963BB" w:rsidR="00736754" w:rsidRPr="00956DB1" w:rsidRDefault="00736754" w:rsidP="00736754">
            <w:pPr>
              <w:numPr>
                <w:ilvl w:val="0"/>
                <w:numId w:val="12"/>
              </w:numPr>
              <w:ind w:left="0" w:hanging="996"/>
              <w:jc w:val="both"/>
              <w:rPr>
                <w:rFonts w:ascii="Arial" w:hAnsi="Arial" w:cs="Arial"/>
                <w:sz w:val="18"/>
                <w:szCs w:val="18"/>
                <w:lang w:val="en-GB"/>
              </w:rPr>
            </w:pPr>
            <w:r w:rsidRPr="00956DB1">
              <w:rPr>
                <w:rFonts w:ascii="Arial" w:eastAsia="Arial" w:hAnsi="Arial" w:cs="Arial"/>
                <w:sz w:val="18"/>
                <w:szCs w:val="18"/>
                <w:lang w:val="en-GB" w:bidi="en-US"/>
              </w:rPr>
              <w:t>that disputes between the parties shall be settled in accordance with the procedure established by legislation of the Republic of Lithuania, in the courts of the Republic of Lithuania.</w:t>
            </w:r>
          </w:p>
        </w:tc>
      </w:tr>
      <w:tr w:rsidR="00736754" w:rsidRPr="00956DB1" w14:paraId="66AC95EB" w14:textId="77777777" w:rsidTr="28EF5143">
        <w:tc>
          <w:tcPr>
            <w:tcW w:w="2371" w:type="dxa"/>
            <w:gridSpan w:val="2"/>
            <w:vMerge/>
            <w:tcMar>
              <w:top w:w="28" w:type="dxa"/>
              <w:bottom w:w="28" w:type="dxa"/>
            </w:tcMar>
          </w:tcPr>
          <w:p w14:paraId="78D72A5E"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C08C9AA" w14:textId="77777777" w:rsidR="00736754" w:rsidRPr="00956DB1" w:rsidRDefault="00736754" w:rsidP="00736754">
            <w:pPr>
              <w:jc w:val="both"/>
              <w:rPr>
                <w:rFonts w:ascii="Arial" w:hAnsi="Arial" w:cs="Arial"/>
                <w:iCs/>
                <w:sz w:val="18"/>
                <w:szCs w:val="18"/>
              </w:rPr>
            </w:pPr>
            <w:r w:rsidRPr="00956DB1">
              <w:rPr>
                <w:rFonts w:ascii="Arial" w:hAnsi="Arial" w:cs="Arial"/>
                <w:iCs/>
                <w:sz w:val="18"/>
                <w:szCs w:val="18"/>
              </w:rPr>
              <w:t>10.9. Banko garantijos, laidavimo rašto turiniui keliami privalomi minimalūs reikalavimai:</w:t>
            </w:r>
          </w:p>
          <w:p w14:paraId="282D639D" w14:textId="77777777" w:rsidR="00736754" w:rsidRPr="00956DB1" w:rsidRDefault="00736754" w:rsidP="00736754">
            <w:pPr>
              <w:numPr>
                <w:ilvl w:val="0"/>
                <w:numId w:val="12"/>
              </w:numPr>
              <w:ind w:left="0"/>
              <w:jc w:val="both"/>
              <w:rPr>
                <w:rFonts w:ascii="Arial" w:hAnsi="Arial" w:cs="Arial"/>
                <w:sz w:val="18"/>
                <w:szCs w:val="18"/>
              </w:rPr>
            </w:pPr>
            <w:r w:rsidRPr="00956DB1">
              <w:rPr>
                <w:rFonts w:ascii="Arial" w:hAnsi="Arial" w:cs="Arial"/>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70534464" w14:textId="77777777" w:rsidR="00736754" w:rsidRPr="00956DB1" w:rsidRDefault="00736754" w:rsidP="00736754">
            <w:pPr>
              <w:numPr>
                <w:ilvl w:val="0"/>
                <w:numId w:val="12"/>
              </w:numPr>
              <w:ind w:left="0"/>
              <w:jc w:val="both"/>
              <w:rPr>
                <w:rFonts w:ascii="Arial" w:hAnsi="Arial" w:cs="Arial"/>
                <w:sz w:val="18"/>
                <w:szCs w:val="18"/>
              </w:rPr>
            </w:pPr>
            <w:r w:rsidRPr="00956DB1">
              <w:rPr>
                <w:rFonts w:ascii="Arial" w:hAnsi="Arial" w:cs="Arial"/>
                <w:sz w:val="18"/>
                <w:szCs w:val="18"/>
              </w:rPr>
              <w:t>banko garantijoje, laidavimo draudimo rašte negali būti nurodyta, kad banko garantiją, draudimo raštą išduodantis subjektas atsako tik už tiesioginių nuostolių atlyginimą;</w:t>
            </w:r>
          </w:p>
          <w:p w14:paraId="7181580C" w14:textId="23E02420" w:rsidR="00736754" w:rsidRPr="00956DB1" w:rsidRDefault="00736754" w:rsidP="00736754">
            <w:pPr>
              <w:numPr>
                <w:ilvl w:val="0"/>
                <w:numId w:val="12"/>
              </w:numPr>
              <w:ind w:left="0"/>
              <w:jc w:val="both"/>
              <w:rPr>
                <w:rFonts w:ascii="Arial" w:hAnsi="Arial" w:cs="Arial"/>
                <w:sz w:val="18"/>
                <w:szCs w:val="18"/>
              </w:rPr>
            </w:pPr>
            <w:r w:rsidRPr="00956DB1">
              <w:rPr>
                <w:rFonts w:ascii="Arial" w:hAnsi="Arial" w:cs="Arial"/>
                <w:sz w:val="18"/>
                <w:szCs w:val="18"/>
              </w:rPr>
              <w:t>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w:t>
            </w:r>
          </w:p>
        </w:tc>
        <w:tc>
          <w:tcPr>
            <w:tcW w:w="2240" w:type="dxa"/>
            <w:vMerge/>
            <w:tcMar>
              <w:top w:w="28" w:type="dxa"/>
              <w:bottom w:w="28" w:type="dxa"/>
            </w:tcMar>
          </w:tcPr>
          <w:p w14:paraId="4D6D523E"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053B9BA" w14:textId="77777777" w:rsidR="00736754" w:rsidRPr="00956DB1" w:rsidRDefault="00736754" w:rsidP="00736754">
            <w:pPr>
              <w:jc w:val="both"/>
              <w:rPr>
                <w:rFonts w:ascii="Arial" w:hAnsi="Arial" w:cs="Arial"/>
                <w:iCs/>
                <w:sz w:val="18"/>
                <w:szCs w:val="18"/>
                <w:lang w:val="en-GB"/>
              </w:rPr>
            </w:pPr>
            <w:r w:rsidRPr="00956DB1">
              <w:rPr>
                <w:rFonts w:ascii="Arial" w:eastAsia="Arial" w:hAnsi="Arial" w:cs="Arial"/>
                <w:sz w:val="18"/>
                <w:szCs w:val="18"/>
                <w:lang w:val="en-GB" w:bidi="en-US"/>
              </w:rPr>
              <w:t>10.9. The content of a bank guarantee and a surety bond must meet the minimum requirements:</w:t>
            </w:r>
          </w:p>
          <w:p w14:paraId="7708C3FF" w14:textId="77777777" w:rsidR="00736754" w:rsidRPr="00956DB1" w:rsidRDefault="00736754" w:rsidP="00736754">
            <w:pPr>
              <w:numPr>
                <w:ilvl w:val="0"/>
                <w:numId w:val="12"/>
              </w:numPr>
              <w:ind w:left="0"/>
              <w:jc w:val="both"/>
              <w:rPr>
                <w:rFonts w:ascii="Arial" w:hAnsi="Arial" w:cs="Arial"/>
                <w:sz w:val="18"/>
                <w:szCs w:val="18"/>
                <w:lang w:val="en-GB"/>
              </w:rPr>
            </w:pPr>
            <w:r w:rsidRPr="00956DB1">
              <w:rPr>
                <w:rFonts w:ascii="Arial" w:eastAsia="Arial" w:hAnsi="Arial" w:cs="Arial"/>
                <w:sz w:val="18"/>
                <w:szCs w:val="18"/>
                <w:lang w:val="en-GB" w:bidi="en-US"/>
              </w:rPr>
              <w:t>the issuer of the bank guarantee or surety bond shall irrevocably and unconditionally undertake to pay to the Buyer, not later than 15 (fifteen) calendar days after receipt of a written notice from the Buyer of non-performance or improper performance of the Contract or termination of the Contract, a sum not exceeding the amount specified in the bank guarantee or surety bond, by transferring the money to the account specified by the Buyer. It is prohibited to impose any additional conditions on the payment;</w:t>
            </w:r>
          </w:p>
          <w:p w14:paraId="26540D04" w14:textId="77777777" w:rsidR="00736754" w:rsidRPr="00956DB1" w:rsidRDefault="00736754" w:rsidP="00736754">
            <w:pPr>
              <w:numPr>
                <w:ilvl w:val="0"/>
                <w:numId w:val="12"/>
              </w:numPr>
              <w:ind w:left="0"/>
              <w:jc w:val="both"/>
              <w:rPr>
                <w:rFonts w:ascii="Arial" w:hAnsi="Arial" w:cs="Arial"/>
                <w:sz w:val="18"/>
                <w:szCs w:val="18"/>
                <w:lang w:val="en-GB"/>
              </w:rPr>
            </w:pPr>
            <w:r w:rsidRPr="00956DB1">
              <w:rPr>
                <w:rFonts w:ascii="Arial" w:eastAsia="Arial" w:hAnsi="Arial" w:cs="Arial"/>
                <w:sz w:val="18"/>
                <w:szCs w:val="18"/>
                <w:lang w:val="en-GB" w:bidi="en-US"/>
              </w:rPr>
              <w:t>a bank guarantee or surety bond may not state that the entity issuing the bank guarantee or surety bond is liable only for direct damages;</w:t>
            </w:r>
          </w:p>
          <w:p w14:paraId="0A1BC6F7" w14:textId="42C361AE" w:rsidR="00736754" w:rsidRPr="00956DB1" w:rsidRDefault="00736754" w:rsidP="00736754">
            <w:pPr>
              <w:numPr>
                <w:ilvl w:val="0"/>
                <w:numId w:val="12"/>
              </w:numPr>
              <w:ind w:left="0"/>
              <w:jc w:val="both"/>
              <w:rPr>
                <w:rFonts w:ascii="Arial" w:hAnsi="Arial" w:cs="Arial"/>
                <w:sz w:val="18"/>
                <w:szCs w:val="18"/>
                <w:lang w:val="en-GB"/>
              </w:rPr>
            </w:pPr>
            <w:r w:rsidRPr="00956DB1">
              <w:rPr>
                <w:rFonts w:ascii="Arial" w:eastAsia="Arial" w:hAnsi="Arial" w:cs="Arial"/>
                <w:sz w:val="18"/>
                <w:szCs w:val="18"/>
                <w:lang w:val="en-GB" w:bidi="en-US"/>
              </w:rPr>
              <w:t>the issuer of the bank guarantee or surety bond shall not be entitled to require the Buyer to substantiate its claim. The Buyer shall state in a notification to the entity issuing the bank guarantee or surety bond that the amount of the security is due to the Supplier's improper performance of the Contract, the Supplier's loss, the Supplier's failure to perform the Contract, the Contract is being terminated or was terminated, and/or any other circumstance referred to in the Contract, and upon receipt of the notification, the entity issuing the bank guarantee or surety bond shall pay out the amount stated in the bank guarantee or surety bond, without any further conditions.</w:t>
            </w:r>
          </w:p>
        </w:tc>
      </w:tr>
      <w:tr w:rsidR="00736754" w:rsidRPr="00956DB1" w14:paraId="4E6D241F" w14:textId="77777777" w:rsidTr="28EF5143">
        <w:tc>
          <w:tcPr>
            <w:tcW w:w="2371" w:type="dxa"/>
            <w:gridSpan w:val="2"/>
            <w:vMerge/>
            <w:tcMar>
              <w:top w:w="28" w:type="dxa"/>
              <w:bottom w:w="28" w:type="dxa"/>
            </w:tcMar>
          </w:tcPr>
          <w:p w14:paraId="0833FEED"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B2403B5" w14:textId="77777777" w:rsidR="00736754" w:rsidRPr="00956DB1" w:rsidRDefault="00736754" w:rsidP="00736754">
            <w:pPr>
              <w:jc w:val="both"/>
              <w:rPr>
                <w:rFonts w:ascii="Arial" w:hAnsi="Arial" w:cs="Arial"/>
                <w:iCs/>
                <w:sz w:val="18"/>
                <w:szCs w:val="18"/>
              </w:rPr>
            </w:pPr>
            <w:r w:rsidRPr="00956DB1">
              <w:rPr>
                <w:rFonts w:ascii="Arial" w:hAnsi="Arial" w:cs="Arial"/>
                <w:iCs/>
                <w:sz w:val="18"/>
                <w:szCs w:val="18"/>
              </w:rPr>
              <w:t>10.10. Pirkėjas gali pasinaudoti užtikrinimu, esant bet kuriai iš žemiau nurodytų aplinkybių:</w:t>
            </w:r>
          </w:p>
          <w:p w14:paraId="0FAF220E" w14:textId="77777777" w:rsidR="00736754" w:rsidRPr="00956DB1" w:rsidRDefault="00736754" w:rsidP="00736754">
            <w:pPr>
              <w:numPr>
                <w:ilvl w:val="0"/>
                <w:numId w:val="12"/>
              </w:numPr>
              <w:ind w:left="0"/>
              <w:jc w:val="both"/>
              <w:rPr>
                <w:rFonts w:ascii="Arial" w:hAnsi="Arial" w:cs="Arial"/>
                <w:iCs/>
                <w:sz w:val="18"/>
                <w:szCs w:val="18"/>
              </w:rPr>
            </w:pPr>
            <w:r w:rsidRPr="00956DB1">
              <w:rPr>
                <w:rFonts w:ascii="Arial" w:hAnsi="Arial" w:cs="Arial"/>
                <w:sz w:val="18"/>
                <w:szCs w:val="18"/>
              </w:rPr>
              <w:t>Tiekėjas nevykdo arba netinkamai vykdo savo įsipareigojimus pagal Sutartį;</w:t>
            </w:r>
          </w:p>
          <w:p w14:paraId="4CBA2AC2" w14:textId="77777777" w:rsidR="00736754" w:rsidRPr="00956DB1" w:rsidRDefault="00736754" w:rsidP="00736754">
            <w:pPr>
              <w:numPr>
                <w:ilvl w:val="0"/>
                <w:numId w:val="12"/>
              </w:numPr>
              <w:ind w:left="0"/>
              <w:jc w:val="both"/>
              <w:rPr>
                <w:rFonts w:ascii="Arial" w:hAnsi="Arial" w:cs="Arial"/>
                <w:iCs/>
                <w:sz w:val="18"/>
                <w:szCs w:val="18"/>
              </w:rPr>
            </w:pPr>
            <w:r w:rsidRPr="00956DB1">
              <w:rPr>
                <w:rFonts w:ascii="Arial" w:hAnsi="Arial" w:cs="Arial"/>
                <w:sz w:val="18"/>
                <w:szCs w:val="18"/>
              </w:rPr>
              <w:t>Tiekėjas, per Sutartyje nurodytą terminą, o jei tokio nėra – per Pirkėjo nustatytą laikotarpį, neįvykdo Pirkėjo nurodymo ištaisyti Prekių trūkumus ar vykdyti kitą Sutartyje Tiekėjui nustatytą prievolę;</w:t>
            </w:r>
          </w:p>
          <w:p w14:paraId="1D072CBF" w14:textId="77777777" w:rsidR="00736754" w:rsidRPr="00956DB1" w:rsidRDefault="00736754" w:rsidP="00736754">
            <w:pPr>
              <w:numPr>
                <w:ilvl w:val="0"/>
                <w:numId w:val="12"/>
              </w:numPr>
              <w:ind w:left="0"/>
              <w:jc w:val="both"/>
              <w:rPr>
                <w:rFonts w:ascii="Arial" w:hAnsi="Arial" w:cs="Arial"/>
                <w:iCs/>
                <w:sz w:val="18"/>
                <w:szCs w:val="18"/>
              </w:rPr>
            </w:pPr>
            <w:r w:rsidRPr="00956DB1">
              <w:rPr>
                <w:rFonts w:ascii="Arial" w:hAnsi="Arial" w:cs="Arial"/>
                <w:sz w:val="18"/>
                <w:szCs w:val="18"/>
              </w:rPr>
              <w:t>Tiekėjui iškeliama bankroto byla arba jis yra likviduojamas, arba sustabdo ūkinę veiklą;</w:t>
            </w:r>
          </w:p>
          <w:p w14:paraId="374C4DD0" w14:textId="77777777" w:rsidR="00736754" w:rsidRPr="00956DB1" w:rsidRDefault="00736754" w:rsidP="00736754">
            <w:pPr>
              <w:numPr>
                <w:ilvl w:val="0"/>
                <w:numId w:val="12"/>
              </w:numPr>
              <w:ind w:left="0"/>
              <w:jc w:val="both"/>
              <w:rPr>
                <w:rFonts w:ascii="Arial" w:hAnsi="Arial" w:cs="Arial"/>
                <w:iCs/>
                <w:sz w:val="18"/>
                <w:szCs w:val="18"/>
              </w:rPr>
            </w:pPr>
            <w:r w:rsidRPr="00956DB1">
              <w:rPr>
                <w:rFonts w:ascii="Arial" w:hAnsi="Arial" w:cs="Arial"/>
                <w:sz w:val="18"/>
                <w:szCs w:val="18"/>
              </w:rPr>
              <w:t>Sutartis nutraukiama dėl Tiekėjo kaltės;</w:t>
            </w:r>
          </w:p>
          <w:p w14:paraId="4DC7848B" w14:textId="07EADDFC" w:rsidR="00736754" w:rsidRPr="00956DB1" w:rsidRDefault="00736754" w:rsidP="00736754">
            <w:pPr>
              <w:numPr>
                <w:ilvl w:val="0"/>
                <w:numId w:val="12"/>
              </w:numPr>
              <w:ind w:left="0"/>
              <w:jc w:val="both"/>
              <w:rPr>
                <w:rFonts w:ascii="Arial" w:hAnsi="Arial" w:cs="Arial"/>
                <w:iCs/>
                <w:sz w:val="18"/>
                <w:szCs w:val="18"/>
              </w:rPr>
            </w:pPr>
            <w:r w:rsidRPr="00956DB1">
              <w:rPr>
                <w:rFonts w:ascii="Arial" w:hAnsi="Arial" w:cs="Arial"/>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tc>
        <w:tc>
          <w:tcPr>
            <w:tcW w:w="2240" w:type="dxa"/>
            <w:vMerge/>
            <w:tcMar>
              <w:top w:w="28" w:type="dxa"/>
              <w:bottom w:w="28" w:type="dxa"/>
            </w:tcMar>
          </w:tcPr>
          <w:p w14:paraId="1D1CD888"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A73CD38" w14:textId="77777777" w:rsidR="00736754" w:rsidRPr="00956DB1" w:rsidRDefault="00736754" w:rsidP="00736754">
            <w:pPr>
              <w:jc w:val="both"/>
              <w:rPr>
                <w:rFonts w:ascii="Arial" w:hAnsi="Arial" w:cs="Arial"/>
                <w:iCs/>
                <w:sz w:val="18"/>
                <w:szCs w:val="18"/>
                <w:lang w:val="en-GB"/>
              </w:rPr>
            </w:pPr>
            <w:r w:rsidRPr="00956DB1">
              <w:rPr>
                <w:rFonts w:ascii="Arial" w:eastAsia="Arial" w:hAnsi="Arial" w:cs="Arial"/>
                <w:sz w:val="18"/>
                <w:szCs w:val="18"/>
                <w:lang w:val="en-GB" w:bidi="en-US"/>
              </w:rPr>
              <w:t>10.10. The Buyer may exercise the security in any of the following circumstances:</w:t>
            </w:r>
          </w:p>
          <w:p w14:paraId="5794ADBE" w14:textId="77777777" w:rsidR="00736754" w:rsidRPr="00956DB1" w:rsidRDefault="00736754" w:rsidP="00736754">
            <w:pPr>
              <w:numPr>
                <w:ilvl w:val="0"/>
                <w:numId w:val="12"/>
              </w:numPr>
              <w:ind w:left="0"/>
              <w:jc w:val="both"/>
              <w:rPr>
                <w:rFonts w:ascii="Arial" w:hAnsi="Arial" w:cs="Arial"/>
                <w:iCs/>
                <w:sz w:val="18"/>
                <w:szCs w:val="18"/>
                <w:lang w:val="en-GB"/>
              </w:rPr>
            </w:pPr>
            <w:r w:rsidRPr="00956DB1">
              <w:rPr>
                <w:rFonts w:ascii="Arial" w:eastAsia="Arial" w:hAnsi="Arial" w:cs="Arial"/>
                <w:sz w:val="18"/>
                <w:szCs w:val="18"/>
                <w:lang w:val="en-GB" w:bidi="en-US"/>
              </w:rPr>
              <w:t>The Supplier has not fulfilled or is improperly fulfilling its obligations under the Contract;</w:t>
            </w:r>
          </w:p>
          <w:p w14:paraId="7DDA280A" w14:textId="77777777" w:rsidR="00736754" w:rsidRPr="00956DB1" w:rsidRDefault="00736754" w:rsidP="00736754">
            <w:pPr>
              <w:numPr>
                <w:ilvl w:val="0"/>
                <w:numId w:val="12"/>
              </w:numPr>
              <w:ind w:left="0"/>
              <w:jc w:val="both"/>
              <w:rPr>
                <w:rFonts w:ascii="Arial" w:hAnsi="Arial" w:cs="Arial"/>
                <w:iCs/>
                <w:sz w:val="18"/>
                <w:szCs w:val="18"/>
                <w:lang w:val="en-GB"/>
              </w:rPr>
            </w:pPr>
            <w:r w:rsidRPr="00956DB1">
              <w:rPr>
                <w:rFonts w:ascii="Arial" w:eastAsia="Arial" w:hAnsi="Arial" w:cs="Arial"/>
                <w:sz w:val="18"/>
                <w:szCs w:val="18"/>
                <w:lang w:val="en-GB" w:bidi="en-US"/>
              </w:rPr>
              <w:t>the Supplier fails to comply with the Buyer's order to remedy deficiencies in the Goods or to perform any other obligation imposed on the Supplier in the Contract within the time limit specified in the Contract, or, if there is no such time limit, the time limit specified by the Buyer;</w:t>
            </w:r>
          </w:p>
          <w:p w14:paraId="353EF58E" w14:textId="77777777" w:rsidR="00736754" w:rsidRPr="00956DB1" w:rsidRDefault="00736754" w:rsidP="00736754">
            <w:pPr>
              <w:numPr>
                <w:ilvl w:val="0"/>
                <w:numId w:val="12"/>
              </w:numPr>
              <w:ind w:left="0"/>
              <w:jc w:val="both"/>
              <w:rPr>
                <w:rFonts w:ascii="Arial" w:hAnsi="Arial" w:cs="Arial"/>
                <w:iCs/>
                <w:sz w:val="18"/>
                <w:szCs w:val="18"/>
                <w:lang w:val="en-GB"/>
              </w:rPr>
            </w:pPr>
            <w:r w:rsidRPr="00956DB1">
              <w:rPr>
                <w:rFonts w:ascii="Arial" w:eastAsia="Arial" w:hAnsi="Arial" w:cs="Arial"/>
                <w:sz w:val="18"/>
                <w:szCs w:val="18"/>
                <w:lang w:val="en-GB" w:bidi="en-US"/>
              </w:rPr>
              <w:t>the Supplier is declared bankrupt or is being wound up, or ceases its business activities;</w:t>
            </w:r>
          </w:p>
          <w:p w14:paraId="4B5F0E0B" w14:textId="77777777" w:rsidR="00736754" w:rsidRPr="00956DB1" w:rsidRDefault="00736754" w:rsidP="00736754">
            <w:pPr>
              <w:numPr>
                <w:ilvl w:val="0"/>
                <w:numId w:val="12"/>
              </w:numPr>
              <w:ind w:left="0"/>
              <w:jc w:val="both"/>
              <w:rPr>
                <w:rFonts w:ascii="Arial" w:hAnsi="Arial" w:cs="Arial"/>
                <w:iCs/>
                <w:sz w:val="18"/>
                <w:szCs w:val="18"/>
                <w:lang w:val="en-GB"/>
              </w:rPr>
            </w:pPr>
            <w:r w:rsidRPr="00956DB1">
              <w:rPr>
                <w:rFonts w:ascii="Arial" w:eastAsia="Arial" w:hAnsi="Arial" w:cs="Arial"/>
                <w:sz w:val="18"/>
                <w:szCs w:val="18"/>
                <w:lang w:val="en-GB" w:bidi="en-US"/>
              </w:rPr>
              <w:t>the Contract is terminated for the Supplier's fault;</w:t>
            </w:r>
          </w:p>
          <w:p w14:paraId="7A34960B" w14:textId="3B63522F" w:rsidR="00736754" w:rsidRPr="00956DB1" w:rsidRDefault="00736754" w:rsidP="00736754">
            <w:pPr>
              <w:numPr>
                <w:ilvl w:val="0"/>
                <w:numId w:val="12"/>
              </w:numPr>
              <w:ind w:left="0"/>
              <w:jc w:val="both"/>
              <w:rPr>
                <w:rFonts w:ascii="Arial" w:hAnsi="Arial" w:cs="Arial"/>
                <w:iCs/>
                <w:sz w:val="18"/>
                <w:szCs w:val="18"/>
                <w:lang w:val="en-GB"/>
              </w:rPr>
            </w:pPr>
            <w:r w:rsidRPr="00956DB1">
              <w:rPr>
                <w:rFonts w:ascii="Arial" w:eastAsia="Arial" w:hAnsi="Arial" w:cs="Arial"/>
                <w:sz w:val="18"/>
                <w:szCs w:val="18"/>
                <w:lang w:val="en-GB" w:bidi="en-US"/>
              </w:rPr>
              <w:t>if the Buyer has suffered loss (including, but not limited to, additional costs, loss of revenue or other direct and indirect loss, penalties) as a result of any other action (act or omission) of the Supplier, including any subcontractors, specialists or economic entities engaged by the Supplier.</w:t>
            </w:r>
          </w:p>
        </w:tc>
      </w:tr>
      <w:tr w:rsidR="00736754" w:rsidRPr="00956DB1" w14:paraId="45CA90FE" w14:textId="77777777" w:rsidTr="28EF5143">
        <w:tc>
          <w:tcPr>
            <w:tcW w:w="2371" w:type="dxa"/>
            <w:gridSpan w:val="2"/>
            <w:vMerge/>
            <w:tcMar>
              <w:top w:w="28" w:type="dxa"/>
              <w:bottom w:w="28" w:type="dxa"/>
            </w:tcMar>
          </w:tcPr>
          <w:p w14:paraId="4F99E919"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E90529A" w14:textId="470B50F3" w:rsidR="00736754" w:rsidRPr="00956DB1" w:rsidRDefault="00736754" w:rsidP="00736754">
            <w:pPr>
              <w:jc w:val="both"/>
              <w:rPr>
                <w:rFonts w:ascii="Arial" w:hAnsi="Arial" w:cs="Arial"/>
                <w:iCs/>
                <w:sz w:val="18"/>
                <w:szCs w:val="18"/>
              </w:rPr>
            </w:pPr>
            <w:r w:rsidRPr="00956DB1">
              <w:rPr>
                <w:rFonts w:ascii="Arial" w:hAnsi="Arial" w:cs="Arial"/>
                <w:iCs/>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55F9BAF2"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1BDB4B6" w14:textId="18E998A5" w:rsidR="00736754" w:rsidRPr="00956DB1" w:rsidRDefault="00736754" w:rsidP="00736754">
            <w:pPr>
              <w:jc w:val="both"/>
              <w:rPr>
                <w:rFonts w:ascii="Arial" w:hAnsi="Arial" w:cs="Arial"/>
                <w:iCs/>
                <w:sz w:val="18"/>
                <w:szCs w:val="18"/>
                <w:lang w:val="en-GB"/>
              </w:rPr>
            </w:pPr>
            <w:r w:rsidRPr="00956DB1">
              <w:rPr>
                <w:rFonts w:ascii="Arial" w:eastAsia="Arial" w:hAnsi="Arial" w:cs="Arial"/>
                <w:sz w:val="18"/>
                <w:szCs w:val="18"/>
                <w:lang w:val="en-GB" w:bidi="en-US"/>
              </w:rPr>
              <w:t>10.11. The documents evidencing the security must be provided to the Buyer only by electronic means, and may be provided by any other means only if the bank, insurance company or credit union does not issue documents signed with a qualified electronic signature and confirms this in writing.</w:t>
            </w:r>
          </w:p>
        </w:tc>
      </w:tr>
      <w:tr w:rsidR="00736754" w:rsidRPr="00956DB1" w14:paraId="2AC85021" w14:textId="77777777" w:rsidTr="28EF5143">
        <w:tc>
          <w:tcPr>
            <w:tcW w:w="2371" w:type="dxa"/>
            <w:gridSpan w:val="2"/>
            <w:vMerge/>
            <w:tcMar>
              <w:top w:w="28" w:type="dxa"/>
              <w:bottom w:w="28" w:type="dxa"/>
            </w:tcMar>
          </w:tcPr>
          <w:p w14:paraId="2646E58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8DFDFE9" w14:textId="120ACE3A" w:rsidR="00736754" w:rsidRPr="00956DB1" w:rsidRDefault="00736754" w:rsidP="00736754">
            <w:pPr>
              <w:jc w:val="both"/>
              <w:rPr>
                <w:rFonts w:ascii="Arial" w:hAnsi="Arial" w:cs="Arial"/>
                <w:sz w:val="18"/>
                <w:szCs w:val="18"/>
              </w:rPr>
            </w:pPr>
            <w:r w:rsidRPr="00956DB1">
              <w:rPr>
                <w:rFonts w:ascii="Arial" w:hAnsi="Arial" w:cs="Arial"/>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3F938BA7"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F9D90CA" w14:textId="1F482D32"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10.12. The security shall comply with all the requirements of the Contract throughout the term of the Contract and shall not be altered by the Supplier and/or the issuing entity without the written consent of the Buyer.  The term of validity specified in the Contract Performance Security shall not be shorter than that specified in the Special Terms and Conditions. 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 If the Supplier fails to comply with any of the requirements set out in this point, the Buyer shall be entitled to terminate the Contract for the Supplier's fault, and the Supplier shall be liable to pay to the Purchaser a fine of 2 (two) per cent of the Contract Price exclusive of VAT, and to pay any damages to the extent that they are not covered by the fine.</w:t>
            </w:r>
          </w:p>
        </w:tc>
      </w:tr>
      <w:tr w:rsidR="00736754" w:rsidRPr="00956DB1" w14:paraId="0F505418" w14:textId="77777777" w:rsidTr="28EF5143">
        <w:tc>
          <w:tcPr>
            <w:tcW w:w="2371" w:type="dxa"/>
            <w:gridSpan w:val="2"/>
            <w:vMerge/>
            <w:tcMar>
              <w:top w:w="28" w:type="dxa"/>
              <w:bottom w:w="28" w:type="dxa"/>
            </w:tcMar>
          </w:tcPr>
          <w:p w14:paraId="0F1A2838"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79859986" w14:textId="1DEA54E1" w:rsidR="00736754" w:rsidRPr="00956DB1" w:rsidRDefault="00736754" w:rsidP="00736754">
            <w:pPr>
              <w:jc w:val="both"/>
              <w:rPr>
                <w:rFonts w:ascii="Arial" w:hAnsi="Arial" w:cs="Arial"/>
                <w:sz w:val="18"/>
                <w:szCs w:val="18"/>
              </w:rPr>
            </w:pPr>
            <w:r w:rsidRPr="00956DB1">
              <w:rPr>
                <w:rFonts w:ascii="Arial" w:hAnsi="Arial" w:cs="Arial"/>
                <w:sz w:val="18"/>
                <w:szCs w:val="18"/>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65FA1D70"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55F97D4" w14:textId="2922A306"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10.13. The Supplier undertakes to provide a bank guarantee or a surety bond complying with the requirements set out in the Contract within 10 (ten) calendar days of the fact becoming known or of the Buyer's request, if it becomes apparent during the performance of the Contract that the entity that issued the bank guarantee or the surety bond is no longer in compliance with the requirements of the Contract. If the Supplier breaches this point, the Buyer shall be entitled to terminate the Contract for the Supplier's fault, and the Supplier shall be liable to pay the Buyer a fine of 2 (two) per cent of the Contract Price exclusive of VAT, and to make good any loss to the extent that it is not covered by the fine.</w:t>
            </w:r>
          </w:p>
        </w:tc>
      </w:tr>
      <w:tr w:rsidR="00736754" w:rsidRPr="00956DB1" w14:paraId="2CF08DC8" w14:textId="77777777" w:rsidTr="28EF5143">
        <w:tc>
          <w:tcPr>
            <w:tcW w:w="2371" w:type="dxa"/>
            <w:gridSpan w:val="2"/>
            <w:vMerge/>
            <w:tcMar>
              <w:top w:w="28" w:type="dxa"/>
              <w:bottom w:w="28" w:type="dxa"/>
            </w:tcMar>
          </w:tcPr>
          <w:p w14:paraId="178F17E0"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793B128" w14:textId="065236F2" w:rsidR="00736754" w:rsidRPr="00956DB1" w:rsidRDefault="00736754" w:rsidP="00736754">
            <w:pPr>
              <w:jc w:val="both"/>
              <w:rPr>
                <w:rFonts w:ascii="Arial" w:hAnsi="Arial" w:cs="Arial"/>
                <w:iCs/>
                <w:sz w:val="18"/>
                <w:szCs w:val="18"/>
              </w:rPr>
            </w:pPr>
            <w:r w:rsidRPr="00956DB1">
              <w:rPr>
                <w:rFonts w:ascii="Arial" w:hAnsi="Arial" w:cs="Arial"/>
                <w:iCs/>
                <w:sz w:val="18"/>
                <w:szCs w:val="18"/>
              </w:rPr>
              <w:t>10.14. Užtikrinimas, neatitinkantis Sutartyje nustatytų reikalavimų, nepriimamas.</w:t>
            </w:r>
          </w:p>
        </w:tc>
        <w:tc>
          <w:tcPr>
            <w:tcW w:w="2240" w:type="dxa"/>
            <w:vMerge/>
            <w:tcMar>
              <w:top w:w="28" w:type="dxa"/>
              <w:bottom w:w="28" w:type="dxa"/>
            </w:tcMar>
          </w:tcPr>
          <w:p w14:paraId="0406892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80041FF" w14:textId="0DD0D41C" w:rsidR="00736754" w:rsidRPr="00956DB1" w:rsidRDefault="00736754" w:rsidP="00736754">
            <w:pPr>
              <w:jc w:val="both"/>
              <w:rPr>
                <w:rFonts w:ascii="Arial" w:hAnsi="Arial" w:cs="Arial"/>
                <w:iCs/>
                <w:sz w:val="18"/>
                <w:szCs w:val="18"/>
                <w:lang w:val="en-GB"/>
              </w:rPr>
            </w:pPr>
            <w:r w:rsidRPr="00956DB1">
              <w:rPr>
                <w:rFonts w:ascii="Arial" w:eastAsia="Arial" w:hAnsi="Arial" w:cs="Arial"/>
                <w:sz w:val="18"/>
                <w:szCs w:val="18"/>
                <w:lang w:val="en-GB" w:bidi="en-US"/>
              </w:rPr>
              <w:t>10.14. A security that does not comply with the requirements set out in the Contract shall not be accepted.</w:t>
            </w:r>
          </w:p>
        </w:tc>
      </w:tr>
      <w:tr w:rsidR="00736754" w:rsidRPr="00956DB1" w14:paraId="443E1F64" w14:textId="77777777" w:rsidTr="28EF5143">
        <w:tc>
          <w:tcPr>
            <w:tcW w:w="2371" w:type="dxa"/>
            <w:gridSpan w:val="2"/>
            <w:vMerge/>
            <w:tcMar>
              <w:top w:w="28" w:type="dxa"/>
              <w:bottom w:w="28" w:type="dxa"/>
            </w:tcMar>
          </w:tcPr>
          <w:p w14:paraId="2366E1BA"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CEE4F4C" w14:textId="1223D375" w:rsidR="00736754" w:rsidRPr="00956DB1" w:rsidRDefault="00736754" w:rsidP="00736754">
            <w:pPr>
              <w:jc w:val="both"/>
              <w:rPr>
                <w:rFonts w:ascii="Arial" w:hAnsi="Arial" w:cs="Arial"/>
                <w:i/>
                <w:sz w:val="18"/>
                <w:szCs w:val="18"/>
              </w:rPr>
            </w:pPr>
            <w:r w:rsidRPr="00956DB1">
              <w:rPr>
                <w:rFonts w:ascii="Arial" w:hAnsi="Arial" w:cs="Arial"/>
                <w:iCs/>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956DB1">
              <w:rPr>
                <w:rFonts w:ascii="Arial" w:hAnsi="Arial" w:cs="Arial"/>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tc>
        <w:tc>
          <w:tcPr>
            <w:tcW w:w="2240" w:type="dxa"/>
            <w:vMerge/>
            <w:tcMar>
              <w:top w:w="28" w:type="dxa"/>
              <w:bottom w:w="28" w:type="dxa"/>
            </w:tcMar>
          </w:tcPr>
          <w:p w14:paraId="311D2FF1"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D64EF54" w14:textId="7C23FED3" w:rsidR="00736754" w:rsidRPr="00956DB1" w:rsidRDefault="00736754" w:rsidP="00736754">
            <w:pPr>
              <w:jc w:val="both"/>
              <w:rPr>
                <w:rFonts w:ascii="Arial" w:hAnsi="Arial" w:cs="Arial"/>
                <w:i/>
                <w:sz w:val="18"/>
                <w:szCs w:val="18"/>
                <w:lang w:val="en-GB"/>
              </w:rPr>
            </w:pPr>
            <w:r w:rsidRPr="00956DB1">
              <w:rPr>
                <w:rFonts w:ascii="Arial" w:eastAsia="Arial" w:hAnsi="Arial" w:cs="Arial"/>
                <w:sz w:val="18"/>
                <w:szCs w:val="18"/>
                <w:lang w:val="en-GB" w:bidi="en-US"/>
              </w:rPr>
              <w:t>10.15. The Supplier shall provide the Buyer with a security that meets all the requirements of the Contract no later than 10 (ten) working days after the Contract is signed by both Parties. If the Supplier submits a defective security, any defects identified in writing by the Buyer shall be remedied by the Supplier at the Supplier's sole cost and expense, and the Buyer shall be provided with a Contract Performance Security that fully complies with the Contract no later than 10 (ten) working days after the defects have been identified. If the Supplier fails to provide a security in the amount specified in the Contract under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after the one that has failed to provide the Contract security (or to comply with the other conditions, if any, for entry into force of the Contract) and that meets all the requirements of the Contract (the tender and the Supplier). A Contract awarded to a Supplier who fails to provide security shall be considered null and void from the moment of its conclusion, and the Supplier shall be deemed to be in breach of the Procurement terms, which shall entitle the Buyer to make use of the security to compensate for the costs and losses incurred, including the difference in price between the Supplier's tender and the tender of the next Supplier to be awarded the Contract.</w:t>
            </w:r>
          </w:p>
        </w:tc>
      </w:tr>
      <w:tr w:rsidR="00736754" w:rsidRPr="00956DB1" w14:paraId="01436A73" w14:textId="77777777" w:rsidTr="28EF5143">
        <w:tc>
          <w:tcPr>
            <w:tcW w:w="2371" w:type="dxa"/>
            <w:gridSpan w:val="2"/>
            <w:vMerge/>
            <w:tcMar>
              <w:top w:w="28" w:type="dxa"/>
              <w:bottom w:w="28" w:type="dxa"/>
            </w:tcMar>
          </w:tcPr>
          <w:p w14:paraId="27D056A9"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7E995DE5" w14:textId="6998140A" w:rsidR="00736754" w:rsidRPr="00956DB1" w:rsidRDefault="00736754" w:rsidP="00736754">
            <w:pPr>
              <w:jc w:val="both"/>
              <w:rPr>
                <w:rFonts w:ascii="Arial" w:hAnsi="Arial" w:cs="Arial"/>
                <w:i/>
                <w:sz w:val="18"/>
                <w:szCs w:val="18"/>
              </w:rPr>
            </w:pPr>
            <w:r w:rsidRPr="00956DB1">
              <w:rPr>
                <w:rFonts w:ascii="Arial" w:hAnsi="Arial" w:cs="Arial"/>
                <w:iCs/>
                <w:sz w:val="18"/>
                <w:szCs w:val="18"/>
              </w:rPr>
              <w:t>10.16.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7DBAB2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CB4057D" w14:textId="4B290950" w:rsidR="00736754" w:rsidRPr="00956DB1" w:rsidRDefault="00736754" w:rsidP="00736754">
            <w:pPr>
              <w:jc w:val="both"/>
              <w:rPr>
                <w:rFonts w:ascii="Arial" w:hAnsi="Arial" w:cs="Arial"/>
                <w:i/>
                <w:sz w:val="18"/>
                <w:szCs w:val="18"/>
                <w:lang w:val="en-GB"/>
              </w:rPr>
            </w:pPr>
            <w:r w:rsidRPr="00956DB1">
              <w:rPr>
                <w:rFonts w:ascii="Arial" w:eastAsia="Arial" w:hAnsi="Arial" w:cs="Arial"/>
                <w:sz w:val="18"/>
                <w:szCs w:val="18"/>
                <w:lang w:val="en-GB" w:bidi="en-US"/>
              </w:rPr>
              <w:t>10.16. Upon submission of the security in full compliance with the terms and conditions of the Contract, the Supplier will be required to return the tender validity security (if applicable) within 10 (ten) days.</w:t>
            </w:r>
          </w:p>
        </w:tc>
      </w:tr>
      <w:tr w:rsidR="00736754" w:rsidRPr="00956DB1" w14:paraId="32A7E7B2" w14:textId="77777777" w:rsidTr="28EF5143">
        <w:tc>
          <w:tcPr>
            <w:tcW w:w="2371" w:type="dxa"/>
            <w:gridSpan w:val="2"/>
            <w:vMerge/>
            <w:tcMar>
              <w:top w:w="28" w:type="dxa"/>
              <w:bottom w:w="28" w:type="dxa"/>
            </w:tcMar>
          </w:tcPr>
          <w:p w14:paraId="747F8206"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AAC03AF" w14:textId="52254F35" w:rsidR="00736754" w:rsidRPr="00956DB1" w:rsidRDefault="00736754" w:rsidP="00736754">
            <w:pPr>
              <w:jc w:val="both"/>
              <w:rPr>
                <w:rFonts w:ascii="Arial" w:hAnsi="Arial" w:cs="Arial"/>
                <w:i/>
                <w:sz w:val="18"/>
                <w:szCs w:val="18"/>
              </w:rPr>
            </w:pPr>
            <w:r w:rsidRPr="00956DB1">
              <w:rPr>
                <w:rFonts w:ascii="Arial" w:hAnsi="Arial" w:cs="Arial"/>
                <w:iCs/>
                <w:sz w:val="18"/>
                <w:szCs w:val="18"/>
              </w:rPr>
              <w:t>10.17. Užtikrinimas Tiekėjui grąžinamas per 30 (dešimt) kalendorinių dienų po Tiekėjo pilno sutartinių įsipareigojimų įvykdymo ir Tiekėjo rašytinio pareikalavimo.</w:t>
            </w:r>
          </w:p>
        </w:tc>
        <w:tc>
          <w:tcPr>
            <w:tcW w:w="2240" w:type="dxa"/>
            <w:vMerge/>
            <w:tcMar>
              <w:top w:w="28" w:type="dxa"/>
              <w:bottom w:w="28" w:type="dxa"/>
            </w:tcMar>
          </w:tcPr>
          <w:p w14:paraId="74C497A3"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41632CF" w14:textId="58C5ABA5" w:rsidR="00736754" w:rsidRPr="00956DB1" w:rsidRDefault="00736754" w:rsidP="00736754">
            <w:pPr>
              <w:jc w:val="both"/>
              <w:rPr>
                <w:rFonts w:ascii="Arial" w:hAnsi="Arial" w:cs="Arial"/>
                <w:i/>
                <w:sz w:val="18"/>
                <w:szCs w:val="18"/>
                <w:lang w:val="en-GB"/>
              </w:rPr>
            </w:pPr>
            <w:r w:rsidRPr="00956DB1">
              <w:rPr>
                <w:rFonts w:ascii="Arial" w:eastAsia="Arial" w:hAnsi="Arial" w:cs="Arial"/>
                <w:sz w:val="18"/>
                <w:szCs w:val="18"/>
                <w:lang w:val="en-GB" w:bidi="en-US"/>
              </w:rPr>
              <w:t>10.17. The security shall be returned to the Supplier within 30 (thirty) calendar days of the Supplier's full fulfilment of its contractual obligations and the Supplier's written request.</w:t>
            </w:r>
          </w:p>
        </w:tc>
      </w:tr>
      <w:tr w:rsidR="00736754" w:rsidRPr="00956DB1" w14:paraId="4C2BFDCB" w14:textId="77777777" w:rsidTr="28EF5143">
        <w:tc>
          <w:tcPr>
            <w:tcW w:w="2371" w:type="dxa"/>
            <w:gridSpan w:val="2"/>
            <w:vMerge/>
            <w:tcMar>
              <w:top w:w="28" w:type="dxa"/>
              <w:bottom w:w="28" w:type="dxa"/>
            </w:tcMar>
          </w:tcPr>
          <w:p w14:paraId="1F5CF19A"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BAD711E" w14:textId="4995424C" w:rsidR="00736754" w:rsidRPr="00956DB1" w:rsidRDefault="00736754" w:rsidP="00736754">
            <w:pPr>
              <w:jc w:val="both"/>
              <w:rPr>
                <w:rFonts w:ascii="Arial" w:hAnsi="Arial" w:cs="Arial"/>
                <w:iCs/>
                <w:sz w:val="18"/>
                <w:szCs w:val="18"/>
              </w:rPr>
            </w:pPr>
            <w:r w:rsidRPr="00956DB1">
              <w:rPr>
                <w:rFonts w:ascii="Arial" w:hAnsi="Arial" w:cs="Arial"/>
                <w:iCs/>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6B6C4E59"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7D97360" w14:textId="06A67996" w:rsidR="00736754" w:rsidRPr="00956DB1" w:rsidRDefault="00736754" w:rsidP="00736754">
            <w:pPr>
              <w:jc w:val="both"/>
              <w:rPr>
                <w:rFonts w:ascii="Arial" w:hAnsi="Arial" w:cs="Arial"/>
                <w:iCs/>
                <w:sz w:val="18"/>
                <w:szCs w:val="18"/>
                <w:lang w:val="en-GB"/>
              </w:rPr>
            </w:pPr>
            <w:r w:rsidRPr="00956DB1">
              <w:rPr>
                <w:rFonts w:ascii="Arial" w:eastAsia="Arial" w:hAnsi="Arial" w:cs="Arial"/>
                <w:sz w:val="18"/>
                <w:szCs w:val="18"/>
                <w:lang w:val="en-GB" w:bidi="en-US"/>
              </w:rPr>
              <w:t>10.18. The Contract Performance Security is intended to ensure the fulfilment of all the Supplier's contractual obligations, including, but not limited to, the payment of penalties. If the Contract is terminated for any reason, the Contract Performance Security may be used to recover any monies due from the Supplier to the Buyer. The Buyer may exercise the Contract Performance Security irrespective of the termination of the Contract.</w:t>
            </w:r>
          </w:p>
        </w:tc>
      </w:tr>
      <w:tr w:rsidR="00736754" w:rsidRPr="00956DB1" w14:paraId="74D9B128" w14:textId="77777777" w:rsidTr="28EF5143">
        <w:tc>
          <w:tcPr>
            <w:tcW w:w="2371" w:type="dxa"/>
            <w:gridSpan w:val="2"/>
            <w:vMerge/>
            <w:tcMar>
              <w:top w:w="28" w:type="dxa"/>
              <w:bottom w:w="28" w:type="dxa"/>
            </w:tcMar>
          </w:tcPr>
          <w:p w14:paraId="7D1FE0E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623D42D" w14:textId="6D6A2511" w:rsidR="00736754" w:rsidRPr="00956DB1" w:rsidRDefault="00736754" w:rsidP="00736754">
            <w:pPr>
              <w:jc w:val="both"/>
              <w:rPr>
                <w:rFonts w:ascii="Arial" w:hAnsi="Arial" w:cs="Arial"/>
                <w:sz w:val="18"/>
                <w:szCs w:val="18"/>
              </w:rPr>
            </w:pPr>
            <w:r w:rsidRPr="00956DB1">
              <w:rPr>
                <w:rFonts w:ascii="Arial" w:hAnsi="Arial" w:cs="Arial"/>
                <w:sz w:val="18"/>
                <w:szCs w:val="18"/>
              </w:rPr>
              <w:t>14.2 papunktis išdėstomas taip:</w:t>
            </w:r>
          </w:p>
          <w:p w14:paraId="178F9CB7" w14:textId="1C1CF836" w:rsidR="00736754" w:rsidRPr="00956DB1" w:rsidRDefault="00736754" w:rsidP="00736754">
            <w:pPr>
              <w:jc w:val="both"/>
              <w:rPr>
                <w:rFonts w:ascii="Arial" w:hAnsi="Arial" w:cs="Arial"/>
                <w:sz w:val="18"/>
                <w:szCs w:val="18"/>
              </w:rPr>
            </w:pPr>
          </w:p>
          <w:p w14:paraId="69EF0BD0" w14:textId="6139E50D" w:rsidR="00736754" w:rsidRPr="00956DB1" w:rsidRDefault="00736754" w:rsidP="00736754">
            <w:pPr>
              <w:jc w:val="both"/>
              <w:rPr>
                <w:rFonts w:ascii="Arial" w:hAnsi="Arial" w:cs="Arial"/>
                <w:sz w:val="18"/>
                <w:szCs w:val="18"/>
              </w:rPr>
            </w:pPr>
            <w:r w:rsidRPr="00956DB1">
              <w:rPr>
                <w:rFonts w:ascii="Arial" w:hAnsi="Arial" w:cs="Arial"/>
                <w:sz w:val="18"/>
                <w:szCs w:val="18"/>
              </w:rPr>
              <w:t>Šalys patvirtina, kad siekiant užtikrinti tinkamą Sutarties vykdymą nebus tvarkomi asmens duomenys, Šalys papildomų susitarimų dėl asmens duomenų tvarkymo nesudarys.</w:t>
            </w:r>
          </w:p>
          <w:p w14:paraId="4B039ED0" w14:textId="44C17443" w:rsidR="00736754" w:rsidRPr="00956DB1" w:rsidRDefault="00736754" w:rsidP="00736754">
            <w:pPr>
              <w:jc w:val="both"/>
              <w:rPr>
                <w:rFonts w:ascii="Arial" w:hAnsi="Arial" w:cs="Arial"/>
                <w:sz w:val="18"/>
                <w:szCs w:val="18"/>
              </w:rPr>
            </w:pPr>
          </w:p>
        </w:tc>
        <w:tc>
          <w:tcPr>
            <w:tcW w:w="2240" w:type="dxa"/>
            <w:vMerge/>
            <w:tcMar>
              <w:top w:w="28" w:type="dxa"/>
              <w:bottom w:w="28" w:type="dxa"/>
            </w:tcMar>
          </w:tcPr>
          <w:p w14:paraId="6EC2227B"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ACBCF23" w14:textId="6F23BD84"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Point 14.2 shall read as follows:</w:t>
            </w:r>
          </w:p>
          <w:p w14:paraId="77D66D1E" w14:textId="492A5F66" w:rsidR="00736754" w:rsidRPr="00956DB1" w:rsidRDefault="00736754" w:rsidP="00736754">
            <w:pPr>
              <w:jc w:val="both"/>
              <w:rPr>
                <w:rFonts w:ascii="Arial" w:hAnsi="Arial" w:cs="Arial"/>
                <w:sz w:val="18"/>
                <w:szCs w:val="18"/>
                <w:lang w:val="en-GB"/>
              </w:rPr>
            </w:pPr>
          </w:p>
          <w:p w14:paraId="64F06182" w14:textId="1C20AF74" w:rsidR="00736754" w:rsidRPr="00956DB1" w:rsidRDefault="00736754" w:rsidP="00131B90">
            <w:pPr>
              <w:jc w:val="both"/>
              <w:rPr>
                <w:rFonts w:ascii="Arial" w:hAnsi="Arial" w:cs="Arial"/>
                <w:sz w:val="18"/>
                <w:szCs w:val="18"/>
                <w:lang w:val="en-GB"/>
              </w:rPr>
            </w:pPr>
            <w:r w:rsidRPr="00956DB1">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tc>
      </w:tr>
      <w:tr w:rsidR="00736754" w:rsidRPr="00956DB1" w14:paraId="698E4114" w14:textId="77777777" w:rsidTr="28EF5143">
        <w:tc>
          <w:tcPr>
            <w:tcW w:w="2371" w:type="dxa"/>
            <w:gridSpan w:val="2"/>
            <w:vMerge w:val="restart"/>
            <w:tcMar>
              <w:top w:w="28" w:type="dxa"/>
              <w:bottom w:w="28" w:type="dxa"/>
            </w:tcMar>
          </w:tcPr>
          <w:p w14:paraId="6F1F3C67" w14:textId="15D0A9BB" w:rsidR="00736754" w:rsidRPr="00956DB1" w:rsidRDefault="00736754" w:rsidP="00736754">
            <w:pPr>
              <w:ind w:firstLine="33"/>
              <w:jc w:val="both"/>
              <w:rPr>
                <w:rFonts w:ascii="Arial" w:hAnsi="Arial" w:cs="Arial"/>
                <w:sz w:val="18"/>
                <w:szCs w:val="18"/>
              </w:rPr>
            </w:pPr>
            <w:r w:rsidRPr="00956DB1">
              <w:rPr>
                <w:rFonts w:ascii="Arial" w:hAnsi="Arial" w:cs="Arial"/>
                <w:b/>
                <w:sz w:val="18"/>
                <w:szCs w:val="18"/>
              </w:rPr>
              <w:t>14.2.</w:t>
            </w:r>
          </w:p>
        </w:tc>
        <w:tc>
          <w:tcPr>
            <w:tcW w:w="5426" w:type="dxa"/>
            <w:gridSpan w:val="5"/>
            <w:tcMar>
              <w:top w:w="28" w:type="dxa"/>
              <w:bottom w:w="28" w:type="dxa"/>
            </w:tcMar>
          </w:tcPr>
          <w:p w14:paraId="0D77DBFD" w14:textId="0387F854" w:rsidR="00736754" w:rsidRPr="00956DB1" w:rsidRDefault="00736754" w:rsidP="00736754">
            <w:pPr>
              <w:jc w:val="both"/>
              <w:rPr>
                <w:rFonts w:ascii="Arial" w:hAnsi="Arial" w:cs="Arial"/>
                <w:sz w:val="18"/>
                <w:szCs w:val="18"/>
              </w:rPr>
            </w:pPr>
            <w:r w:rsidRPr="00956DB1">
              <w:rPr>
                <w:rFonts w:ascii="Arial" w:hAnsi="Arial" w:cs="Arial"/>
                <w:sz w:val="18"/>
                <w:szCs w:val="18"/>
              </w:rPr>
              <w:t>Šalys susitaria papildyti Sutarties Bendrąsias sąlygas nurodytu (-ais) punktu (-ais), tačiau kitų punktų numeracijos nekeisti:</w:t>
            </w:r>
          </w:p>
          <w:p w14:paraId="763A50C1" w14:textId="0E6DF4B5" w:rsidR="00736754" w:rsidRPr="00956DB1" w:rsidRDefault="00736754" w:rsidP="00736754">
            <w:pPr>
              <w:jc w:val="both"/>
              <w:rPr>
                <w:rFonts w:ascii="Arial" w:eastAsia="Arial" w:hAnsi="Arial" w:cs="Arial"/>
                <w:sz w:val="18"/>
                <w:szCs w:val="18"/>
              </w:rPr>
            </w:pPr>
            <w:r w:rsidRPr="00956DB1">
              <w:rPr>
                <w:rFonts w:ascii="Arial" w:eastAsia="Arial" w:hAnsi="Arial" w:cs="Arial"/>
                <w:sz w:val="18"/>
                <w:szCs w:val="18"/>
              </w:rPr>
              <w:t>1.1.18. Sankcijos – sankcijos nurodytos Sankcijų įgyvendinimo ir kontrolės politikoje (</w:t>
            </w:r>
            <w:hyperlink r:id="rId12" w:history="1">
              <w:r w:rsidRPr="00956DB1">
                <w:rPr>
                  <w:rStyle w:val="Hyperlink"/>
                  <w:rFonts w:ascii="Arial" w:eastAsia="Arial" w:hAnsi="Arial" w:cs="Arial"/>
                  <w:sz w:val="18"/>
                  <w:szCs w:val="18"/>
                </w:rPr>
                <w:t>paskelbta viešai</w:t>
              </w:r>
            </w:hyperlink>
            <w:r w:rsidRPr="00956DB1">
              <w:rPr>
                <w:rFonts w:ascii="Arial" w:eastAsia="Arial" w:hAnsi="Arial" w:cs="Arial"/>
                <w:sz w:val="18"/>
                <w:szCs w:val="18"/>
                <w:vertAlign w:val="superscript"/>
              </w:rPr>
              <w:footnoteReference w:id="4"/>
            </w:r>
            <w:r w:rsidRPr="00956DB1">
              <w:rPr>
                <w:rFonts w:ascii="Arial" w:eastAsia="Arial" w:hAnsi="Arial" w:cs="Arial"/>
                <w:sz w:val="18"/>
                <w:szCs w:val="18"/>
              </w:rPr>
              <w:t>);</w:t>
            </w:r>
          </w:p>
          <w:p w14:paraId="3F352F37" w14:textId="124E6F55" w:rsidR="00736754" w:rsidRPr="00956DB1" w:rsidRDefault="00736754" w:rsidP="00736754">
            <w:pPr>
              <w:jc w:val="both"/>
              <w:rPr>
                <w:rFonts w:ascii="Arial" w:eastAsia="Arial" w:hAnsi="Arial" w:cs="Arial"/>
                <w:sz w:val="18"/>
                <w:szCs w:val="18"/>
              </w:rPr>
            </w:pPr>
            <w:r w:rsidRPr="00956DB1">
              <w:rPr>
                <w:rFonts w:ascii="Arial" w:eastAsia="Arial" w:hAnsi="Arial" w:cs="Arial"/>
                <w:sz w:val="18"/>
                <w:szCs w:val="18"/>
              </w:rPr>
              <w:t>2.4. Pirkimo ir Sutarties vykdymo metu taikomi nacionalinio saugumo kriterijai:</w:t>
            </w:r>
          </w:p>
          <w:p w14:paraId="76611443" w14:textId="6611C7EC" w:rsidR="00736754" w:rsidRPr="00956DB1" w:rsidRDefault="00736754" w:rsidP="00736754">
            <w:pPr>
              <w:numPr>
                <w:ilvl w:val="0"/>
                <w:numId w:val="25"/>
              </w:numPr>
              <w:ind w:left="0"/>
              <w:jc w:val="both"/>
              <w:rPr>
                <w:rFonts w:ascii="Arial" w:eastAsia="Arial" w:hAnsi="Arial" w:cs="Arial"/>
                <w:sz w:val="18"/>
                <w:szCs w:val="18"/>
              </w:rPr>
            </w:pPr>
            <w:r w:rsidRPr="00956DB1">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55352E4" w14:textId="22BF6234" w:rsidR="00736754" w:rsidRPr="00956DB1" w:rsidRDefault="00736754" w:rsidP="00736754">
            <w:pPr>
              <w:numPr>
                <w:ilvl w:val="0"/>
                <w:numId w:val="26"/>
              </w:numPr>
              <w:ind w:left="0"/>
              <w:jc w:val="both"/>
              <w:rPr>
                <w:rFonts w:ascii="Arial" w:eastAsia="Arial" w:hAnsi="Arial" w:cs="Arial"/>
                <w:sz w:val="18"/>
                <w:szCs w:val="18"/>
              </w:rPr>
            </w:pPr>
            <w:r w:rsidRPr="00956DB1">
              <w:rPr>
                <w:rFonts w:ascii="Arial" w:eastAsia="Arial" w:hAnsi="Arial" w:cs="Arial"/>
                <w:sz w:val="18"/>
                <w:szCs w:val="18"/>
              </w:rPr>
              <w:t>PĮ 50 str. 8 d., (reikalavimo formuluotę žr. pirkimo dokumentuose);</w:t>
            </w:r>
          </w:p>
          <w:p w14:paraId="689FB4BD" w14:textId="2F83BCB4" w:rsidR="00736754" w:rsidRPr="00956DB1" w:rsidRDefault="00736754" w:rsidP="00736754">
            <w:pPr>
              <w:numPr>
                <w:ilvl w:val="0"/>
                <w:numId w:val="26"/>
              </w:numPr>
              <w:ind w:left="0"/>
              <w:jc w:val="both"/>
              <w:rPr>
                <w:rFonts w:ascii="Arial" w:eastAsia="Arial" w:hAnsi="Arial" w:cs="Arial"/>
                <w:sz w:val="18"/>
                <w:szCs w:val="18"/>
              </w:rPr>
            </w:pPr>
            <w:r w:rsidRPr="00956DB1">
              <w:rPr>
                <w:rFonts w:ascii="Arial" w:eastAsia="Arial" w:hAnsi="Arial" w:cs="Arial"/>
                <w:sz w:val="18"/>
                <w:szCs w:val="18"/>
              </w:rPr>
              <w:t>PĮ 58 str. 4</w:t>
            </w:r>
            <w:r w:rsidRPr="00956DB1">
              <w:rPr>
                <w:rFonts w:ascii="Arial" w:eastAsia="Arial" w:hAnsi="Arial" w:cs="Arial"/>
                <w:sz w:val="18"/>
                <w:szCs w:val="18"/>
                <w:vertAlign w:val="superscript"/>
              </w:rPr>
              <w:t xml:space="preserve">1 </w:t>
            </w:r>
            <w:r w:rsidRPr="00956DB1">
              <w:rPr>
                <w:rFonts w:ascii="Arial" w:eastAsia="Arial" w:hAnsi="Arial" w:cs="Arial"/>
                <w:sz w:val="18"/>
                <w:szCs w:val="18"/>
              </w:rPr>
              <w:t>d. (reikalavimo formuluotę žr. pirkimo dokumentuose).</w:t>
            </w:r>
          </w:p>
          <w:p w14:paraId="51E5B48A" w14:textId="77777777" w:rsidR="00736754" w:rsidRPr="00956DB1" w:rsidRDefault="00736754" w:rsidP="00736754">
            <w:pPr>
              <w:jc w:val="both"/>
              <w:rPr>
                <w:rFonts w:ascii="Arial" w:hAnsi="Arial" w:cs="Arial"/>
                <w:sz w:val="18"/>
                <w:szCs w:val="18"/>
              </w:rPr>
            </w:pPr>
            <w:r w:rsidRPr="00956DB1">
              <w:rPr>
                <w:rFonts w:ascii="Arial" w:hAnsi="Arial" w:cs="Arial"/>
                <w:sz w:val="18"/>
                <w:szCs w:val="18"/>
              </w:rPr>
              <w:t>3.1.1.6. būtų susipažinęs ir laikytųsi LTG grupės tiekėjo elgesio kodekso nuostatų (</w:t>
            </w:r>
            <w:hyperlink r:id="rId13" w:history="1">
              <w:r w:rsidRPr="00956DB1">
                <w:rPr>
                  <w:rStyle w:val="Hyperlink"/>
                  <w:rFonts w:ascii="Arial" w:hAnsi="Arial" w:cs="Arial"/>
                  <w:sz w:val="18"/>
                  <w:szCs w:val="18"/>
                </w:rPr>
                <w:t>paskelbta viešai</w:t>
              </w:r>
            </w:hyperlink>
            <w:r w:rsidRPr="00956DB1">
              <w:rPr>
                <w:rFonts w:ascii="Arial" w:hAnsi="Arial" w:cs="Arial"/>
                <w:sz w:val="18"/>
                <w:szCs w:val="18"/>
                <w:vertAlign w:val="superscript"/>
              </w:rPr>
              <w:footnoteReference w:id="5"/>
            </w:r>
            <w:r w:rsidRPr="00956DB1">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44BF1F7" w14:textId="465540BF" w:rsidR="00736754" w:rsidRPr="00956DB1" w:rsidRDefault="00736754" w:rsidP="00736754">
            <w:pPr>
              <w:jc w:val="both"/>
              <w:rPr>
                <w:rFonts w:ascii="Arial" w:hAnsi="Arial" w:cs="Arial"/>
                <w:sz w:val="18"/>
                <w:szCs w:val="18"/>
              </w:rPr>
            </w:pPr>
            <w:r w:rsidRPr="00956DB1">
              <w:rPr>
                <w:rFonts w:ascii="Arial" w:hAnsi="Arial" w:cs="Arial"/>
                <w:sz w:val="18"/>
                <w:szCs w:val="18"/>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208E76C9" w14:textId="4FA1BA80" w:rsidR="00736754" w:rsidRPr="00956DB1" w:rsidRDefault="00736754" w:rsidP="00736754">
            <w:pPr>
              <w:jc w:val="both"/>
              <w:rPr>
                <w:rFonts w:ascii="Arial" w:hAnsi="Arial" w:cs="Arial"/>
                <w:sz w:val="18"/>
                <w:szCs w:val="18"/>
              </w:rPr>
            </w:pPr>
            <w:r w:rsidRPr="00956DB1">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8039517" w14:textId="77C58228" w:rsidR="00736754" w:rsidRPr="00956DB1" w:rsidRDefault="00736754" w:rsidP="00736754">
            <w:pPr>
              <w:jc w:val="both"/>
              <w:rPr>
                <w:rFonts w:ascii="Arial" w:hAnsi="Arial" w:cs="Arial"/>
                <w:sz w:val="18"/>
                <w:szCs w:val="18"/>
              </w:rPr>
            </w:pPr>
          </w:p>
        </w:tc>
        <w:tc>
          <w:tcPr>
            <w:tcW w:w="2240" w:type="dxa"/>
            <w:vMerge w:val="restart"/>
            <w:tcMar>
              <w:top w:w="28" w:type="dxa"/>
              <w:bottom w:w="28" w:type="dxa"/>
            </w:tcMar>
          </w:tcPr>
          <w:p w14:paraId="33986648" w14:textId="18B5D66F" w:rsidR="00736754" w:rsidRPr="00956DB1" w:rsidRDefault="00736754" w:rsidP="00736754">
            <w:pPr>
              <w:ind w:firstLine="74"/>
              <w:jc w:val="both"/>
              <w:rPr>
                <w:rFonts w:ascii="Arial" w:hAnsi="Arial" w:cs="Arial"/>
                <w:sz w:val="18"/>
                <w:szCs w:val="18"/>
              </w:rPr>
            </w:pPr>
            <w:r w:rsidRPr="00956DB1">
              <w:rPr>
                <w:rFonts w:ascii="Arial" w:hAnsi="Arial" w:cs="Arial"/>
                <w:b/>
                <w:sz w:val="18"/>
                <w:szCs w:val="18"/>
              </w:rPr>
              <w:t>14.2.</w:t>
            </w:r>
          </w:p>
        </w:tc>
        <w:tc>
          <w:tcPr>
            <w:tcW w:w="5729" w:type="dxa"/>
            <w:gridSpan w:val="6"/>
            <w:tcMar>
              <w:top w:w="28" w:type="dxa"/>
              <w:bottom w:w="28" w:type="dxa"/>
            </w:tcMar>
          </w:tcPr>
          <w:p w14:paraId="3D86D04F" w14:textId="0A7C958C"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The Parties hereby agree to supplement the General Terms and Conditions of the Contract with the following clause(s), without changing the numbering of other clauses:</w:t>
            </w:r>
          </w:p>
          <w:p w14:paraId="77F23D63" w14:textId="77777777" w:rsidR="00736754" w:rsidRPr="00956DB1" w:rsidRDefault="00736754" w:rsidP="00736754">
            <w:pPr>
              <w:jc w:val="both"/>
              <w:rPr>
                <w:rFonts w:ascii="Arial" w:eastAsia="Arial" w:hAnsi="Arial" w:cs="Arial"/>
                <w:sz w:val="18"/>
                <w:szCs w:val="18"/>
              </w:rPr>
            </w:pPr>
            <w:r w:rsidRPr="00956DB1">
              <w:rPr>
                <w:rFonts w:ascii="Arial" w:eastAsia="Arial" w:hAnsi="Arial" w:cs="Arial"/>
                <w:sz w:val="18"/>
                <w:szCs w:val="18"/>
                <w:lang w:val="en-US" w:bidi="en-US"/>
              </w:rPr>
              <w:t xml:space="preserve">1.1.18. Sanctions – the sanctions set out in the Sanctions Implementation and Control Policy </w:t>
            </w:r>
            <w:hyperlink r:id="rId14" w:history="1">
              <w:r w:rsidRPr="00956DB1">
                <w:rPr>
                  <w:rStyle w:val="Hyperlink"/>
                  <w:rFonts w:ascii="Arial" w:eastAsia="Arial" w:hAnsi="Arial" w:cs="Arial"/>
                  <w:sz w:val="18"/>
                  <w:szCs w:val="18"/>
                  <w:lang w:val="en-US" w:bidi="en-US"/>
                </w:rPr>
                <w:t>(publicly available</w:t>
              </w:r>
            </w:hyperlink>
            <w:r w:rsidRPr="00956DB1">
              <w:rPr>
                <w:rFonts w:ascii="Arial" w:eastAsia="Arial" w:hAnsi="Arial" w:cs="Arial"/>
                <w:sz w:val="18"/>
                <w:szCs w:val="18"/>
                <w:vertAlign w:val="superscript"/>
                <w:lang w:val="en-US" w:bidi="en-US"/>
              </w:rPr>
              <w:footnoteReference w:id="6"/>
            </w:r>
            <w:r w:rsidRPr="00956DB1">
              <w:rPr>
                <w:rFonts w:ascii="Arial" w:eastAsia="Arial" w:hAnsi="Arial" w:cs="Arial"/>
                <w:sz w:val="18"/>
                <w:szCs w:val="18"/>
                <w:lang w:val="en-US" w:bidi="en-US"/>
              </w:rPr>
              <w:t>);</w:t>
            </w:r>
          </w:p>
          <w:p w14:paraId="0F8D25C8" w14:textId="6881D58D" w:rsidR="00736754" w:rsidRPr="00956DB1" w:rsidRDefault="00736754" w:rsidP="00736754">
            <w:pPr>
              <w:jc w:val="both"/>
              <w:rPr>
                <w:rFonts w:ascii="Arial" w:eastAsia="Arial" w:hAnsi="Arial" w:cs="Arial"/>
                <w:sz w:val="18"/>
                <w:szCs w:val="18"/>
                <w:lang w:val="en-GB"/>
              </w:rPr>
            </w:pPr>
            <w:r w:rsidRPr="00956DB1">
              <w:rPr>
                <w:rFonts w:ascii="Arial" w:eastAsia="Arial" w:hAnsi="Arial" w:cs="Arial"/>
                <w:sz w:val="18"/>
                <w:szCs w:val="18"/>
                <w:lang w:val="en-GB" w:bidi="en-US"/>
              </w:rPr>
              <w:t>2.4. National security criteria are applied during the procurement and the performance of the Contract:</w:t>
            </w:r>
          </w:p>
          <w:p w14:paraId="34EF2FDD" w14:textId="57EA7D2E" w:rsidR="00736754" w:rsidRPr="00956DB1" w:rsidRDefault="00736754" w:rsidP="00736754">
            <w:pPr>
              <w:numPr>
                <w:ilvl w:val="0"/>
                <w:numId w:val="25"/>
              </w:numPr>
              <w:ind w:left="0"/>
              <w:jc w:val="both"/>
              <w:rPr>
                <w:rFonts w:ascii="Arial" w:eastAsia="Arial" w:hAnsi="Arial" w:cs="Arial"/>
                <w:sz w:val="18"/>
                <w:szCs w:val="18"/>
                <w:lang w:val="en-GB"/>
              </w:rPr>
            </w:pPr>
            <w:r w:rsidRPr="00956DB1">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570C12B1" w14:textId="51D24A1A" w:rsidR="00736754" w:rsidRPr="00956DB1" w:rsidRDefault="00736754" w:rsidP="00736754">
            <w:pPr>
              <w:numPr>
                <w:ilvl w:val="0"/>
                <w:numId w:val="26"/>
              </w:numPr>
              <w:ind w:left="0"/>
              <w:jc w:val="both"/>
              <w:rPr>
                <w:rFonts w:ascii="Arial" w:eastAsia="Arial" w:hAnsi="Arial" w:cs="Arial"/>
                <w:sz w:val="18"/>
                <w:szCs w:val="18"/>
                <w:lang w:val="en-GB"/>
              </w:rPr>
            </w:pPr>
            <w:r w:rsidRPr="00956DB1">
              <w:rPr>
                <w:rFonts w:ascii="Arial" w:eastAsia="Arial" w:hAnsi="Arial" w:cs="Arial"/>
                <w:sz w:val="18"/>
                <w:szCs w:val="18"/>
                <w:lang w:val="en-GB" w:bidi="en-US"/>
              </w:rPr>
              <w:t>Article Article 50(8) of the PL (for the wording of the requirement, see the procurement documents);</w:t>
            </w:r>
          </w:p>
          <w:p w14:paraId="0535EF3D" w14:textId="76743ED7" w:rsidR="00736754" w:rsidRPr="00956DB1" w:rsidRDefault="00736754" w:rsidP="00736754">
            <w:pPr>
              <w:numPr>
                <w:ilvl w:val="0"/>
                <w:numId w:val="26"/>
              </w:numPr>
              <w:ind w:left="0"/>
              <w:jc w:val="both"/>
              <w:rPr>
                <w:rFonts w:ascii="Arial" w:eastAsia="Arial" w:hAnsi="Arial" w:cs="Arial"/>
                <w:sz w:val="18"/>
                <w:szCs w:val="18"/>
                <w:lang w:val="en-GB"/>
              </w:rPr>
            </w:pPr>
            <w:r w:rsidRPr="00956DB1">
              <w:rPr>
                <w:rFonts w:ascii="Arial" w:eastAsia="Arial" w:hAnsi="Arial" w:cs="Arial"/>
                <w:sz w:val="18"/>
                <w:szCs w:val="18"/>
                <w:lang w:val="en-GB" w:bidi="en-US"/>
              </w:rPr>
              <w:t>Art. 58(4</w:t>
            </w:r>
            <w:r w:rsidRPr="00956DB1">
              <w:rPr>
                <w:rFonts w:ascii="Arial" w:eastAsia="Arial" w:hAnsi="Arial" w:cs="Arial"/>
                <w:sz w:val="18"/>
                <w:szCs w:val="18"/>
                <w:vertAlign w:val="superscript"/>
                <w:lang w:val="en-GB" w:bidi="en-US"/>
              </w:rPr>
              <w:t>1</w:t>
            </w:r>
            <w:r w:rsidRPr="00956DB1">
              <w:rPr>
                <w:rFonts w:ascii="Arial" w:eastAsia="Arial" w:hAnsi="Arial" w:cs="Arial"/>
                <w:sz w:val="18"/>
                <w:szCs w:val="18"/>
                <w:lang w:val="en-GB" w:bidi="en-US"/>
              </w:rPr>
              <w:t>) of the PL (see the wording of the requirement in the procurement documents).</w:t>
            </w:r>
          </w:p>
          <w:p w14:paraId="0127AFF6" w14:textId="77777777"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 xml:space="preserve">3.1.1.6. be familiar with and adhere to the provisions of the LTG Group Supplier Code of Conduct </w:t>
            </w:r>
            <w:hyperlink r:id="rId15" w:history="1">
              <w:r w:rsidRPr="00956DB1">
                <w:rPr>
                  <w:rStyle w:val="Hyperlink"/>
                  <w:rFonts w:ascii="Arial" w:eastAsia="Arial" w:hAnsi="Arial" w:cs="Arial"/>
                  <w:sz w:val="18"/>
                  <w:szCs w:val="18"/>
                  <w:lang w:val="en-GB" w:bidi="en-US"/>
                </w:rPr>
                <w:t>(publicly available</w:t>
              </w:r>
            </w:hyperlink>
            <w:r w:rsidRPr="00956DB1">
              <w:rPr>
                <w:rFonts w:ascii="Arial" w:eastAsia="Arial" w:hAnsi="Arial" w:cs="Arial"/>
                <w:sz w:val="18"/>
                <w:szCs w:val="18"/>
                <w:vertAlign w:val="superscript"/>
                <w:lang w:val="en-GB" w:bidi="en-US"/>
              </w:rPr>
              <w:footnoteReference w:id="7"/>
            </w:r>
            <w:r w:rsidRPr="00956DB1">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6A9617B4" w14:textId="78A00188"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27F119E0"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736754" w:rsidRPr="00956DB1" w14:paraId="0FB6DDF6" w14:textId="77777777" w:rsidTr="28EF5143">
        <w:tc>
          <w:tcPr>
            <w:tcW w:w="2371" w:type="dxa"/>
            <w:gridSpan w:val="2"/>
            <w:vMerge/>
            <w:tcMar>
              <w:top w:w="28" w:type="dxa"/>
              <w:bottom w:w="28" w:type="dxa"/>
            </w:tcMar>
          </w:tcPr>
          <w:p w14:paraId="261CDD67"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3C66733D" w14:textId="7F31106B" w:rsidR="00736754" w:rsidRPr="00956DB1" w:rsidRDefault="00736754" w:rsidP="00736754">
            <w:pPr>
              <w:jc w:val="both"/>
              <w:rPr>
                <w:rFonts w:ascii="Arial" w:hAnsi="Arial" w:cs="Arial"/>
                <w:sz w:val="18"/>
                <w:szCs w:val="18"/>
              </w:rPr>
            </w:pPr>
            <w:r w:rsidRPr="00956DB1">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157FEC4"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15FB531" w14:textId="61985AD2"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736754" w:rsidRPr="00956DB1" w14:paraId="61B248A3" w14:textId="77777777" w:rsidTr="28EF5143">
        <w:tc>
          <w:tcPr>
            <w:tcW w:w="2371" w:type="dxa"/>
            <w:gridSpan w:val="2"/>
            <w:vMerge/>
            <w:tcMar>
              <w:top w:w="28" w:type="dxa"/>
              <w:bottom w:w="28" w:type="dxa"/>
            </w:tcMar>
          </w:tcPr>
          <w:p w14:paraId="7141F190"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09DD2783" w14:textId="5C41E4C0" w:rsidR="00736754" w:rsidRPr="00956DB1" w:rsidRDefault="00736754" w:rsidP="00736754">
            <w:pPr>
              <w:jc w:val="both"/>
              <w:rPr>
                <w:rFonts w:ascii="Arial" w:hAnsi="Arial" w:cs="Arial"/>
                <w:sz w:val="18"/>
                <w:szCs w:val="18"/>
              </w:rPr>
            </w:pPr>
            <w:r w:rsidRPr="00956DB1">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7A938D77"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4418C5C" w14:textId="31539623"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736754" w:rsidRPr="00956DB1" w14:paraId="45A4A204" w14:textId="77777777" w:rsidTr="28EF5143">
        <w:tc>
          <w:tcPr>
            <w:tcW w:w="2371" w:type="dxa"/>
            <w:gridSpan w:val="2"/>
            <w:vMerge/>
            <w:tcMar>
              <w:top w:w="28" w:type="dxa"/>
              <w:bottom w:w="28" w:type="dxa"/>
            </w:tcMar>
          </w:tcPr>
          <w:p w14:paraId="37731113"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5462D001" w14:textId="6EC39EF8" w:rsidR="00736754" w:rsidRPr="00956DB1" w:rsidRDefault="00736754" w:rsidP="00736754">
            <w:pPr>
              <w:jc w:val="both"/>
              <w:rPr>
                <w:rFonts w:ascii="Arial" w:hAnsi="Arial" w:cs="Arial"/>
                <w:sz w:val="18"/>
                <w:szCs w:val="18"/>
              </w:rPr>
            </w:pPr>
            <w:r w:rsidRPr="00956DB1">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4A12D327"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DD2A8DA" w14:textId="318F6FF5"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736754" w:rsidRPr="00956DB1" w14:paraId="36F6EAE9" w14:textId="77777777" w:rsidTr="28EF5143">
        <w:tc>
          <w:tcPr>
            <w:tcW w:w="2371" w:type="dxa"/>
            <w:gridSpan w:val="2"/>
            <w:vMerge/>
            <w:tcMar>
              <w:top w:w="28" w:type="dxa"/>
              <w:bottom w:w="28" w:type="dxa"/>
            </w:tcMar>
          </w:tcPr>
          <w:p w14:paraId="771A32E6"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431F8DE7" w14:textId="1312F327" w:rsidR="00736754" w:rsidRPr="00956DB1" w:rsidRDefault="00736754" w:rsidP="00736754">
            <w:pPr>
              <w:jc w:val="both"/>
              <w:rPr>
                <w:rFonts w:ascii="Arial" w:hAnsi="Arial" w:cs="Arial"/>
                <w:sz w:val="18"/>
                <w:szCs w:val="18"/>
              </w:rPr>
            </w:pPr>
            <w:r w:rsidRPr="00956DB1">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455E2C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C93A392" w14:textId="7F3FCCA7" w:rsidR="00736754" w:rsidRPr="00956DB1" w:rsidRDefault="00736754" w:rsidP="00736754">
            <w:pPr>
              <w:jc w:val="both"/>
              <w:rPr>
                <w:rFonts w:ascii="Arial" w:hAnsi="Arial" w:cs="Arial"/>
                <w:sz w:val="18"/>
                <w:szCs w:val="18"/>
                <w:lang w:val="en-GB"/>
              </w:rPr>
            </w:pPr>
            <w:r w:rsidRPr="00956DB1">
              <w:rPr>
                <w:rFonts w:ascii="Arial" w:hAnsi="Arial" w:cs="Arial"/>
                <w:sz w:val="18"/>
                <w:szCs w:val="18"/>
              </w:rPr>
              <w:t xml:space="preserve">20.6.3. </w:t>
            </w:r>
            <w:r w:rsidRPr="00956DB1">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736754" w:rsidRPr="00956DB1" w14:paraId="34A1A874" w14:textId="77777777" w:rsidTr="28EF5143">
        <w:tc>
          <w:tcPr>
            <w:tcW w:w="2371" w:type="dxa"/>
            <w:gridSpan w:val="2"/>
            <w:vMerge/>
            <w:tcMar>
              <w:top w:w="28" w:type="dxa"/>
              <w:bottom w:w="28" w:type="dxa"/>
            </w:tcMar>
          </w:tcPr>
          <w:p w14:paraId="0680806B"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0ACB44E4" w14:textId="06B9B477" w:rsidR="00736754" w:rsidRPr="00956DB1" w:rsidRDefault="00736754" w:rsidP="00736754">
            <w:pPr>
              <w:jc w:val="both"/>
              <w:rPr>
                <w:rFonts w:ascii="Arial" w:hAnsi="Arial" w:cs="Arial"/>
                <w:sz w:val="18"/>
                <w:szCs w:val="18"/>
              </w:rPr>
            </w:pPr>
            <w:r w:rsidRPr="00956DB1">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331EA543"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9B6CB4A" w14:textId="2603887D"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736754" w:rsidRPr="00956DB1" w14:paraId="6F5879A1" w14:textId="77777777" w:rsidTr="28EF5143">
        <w:tc>
          <w:tcPr>
            <w:tcW w:w="2371" w:type="dxa"/>
            <w:gridSpan w:val="2"/>
            <w:vMerge/>
            <w:tcMar>
              <w:top w:w="28" w:type="dxa"/>
              <w:bottom w:w="28" w:type="dxa"/>
            </w:tcMar>
          </w:tcPr>
          <w:p w14:paraId="45A89BDC"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70702328" w14:textId="28960465" w:rsidR="00736754" w:rsidRPr="00956DB1" w:rsidRDefault="00736754" w:rsidP="00736754">
            <w:pPr>
              <w:jc w:val="both"/>
              <w:rPr>
                <w:rFonts w:ascii="Arial" w:hAnsi="Arial" w:cs="Arial"/>
                <w:sz w:val="18"/>
                <w:szCs w:val="18"/>
              </w:rPr>
            </w:pPr>
            <w:r w:rsidRPr="00956DB1">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49083E5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901A660" w14:textId="499D4D15"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736754" w:rsidRPr="00956DB1" w14:paraId="4292184C" w14:textId="77777777" w:rsidTr="28EF5143">
        <w:tc>
          <w:tcPr>
            <w:tcW w:w="2371" w:type="dxa"/>
            <w:gridSpan w:val="2"/>
            <w:vMerge/>
            <w:tcMar>
              <w:top w:w="28" w:type="dxa"/>
              <w:bottom w:w="28" w:type="dxa"/>
            </w:tcMar>
          </w:tcPr>
          <w:p w14:paraId="02EA91C4" w14:textId="77777777" w:rsidR="00736754" w:rsidRPr="00956DB1" w:rsidRDefault="00736754" w:rsidP="00736754">
            <w:pPr>
              <w:ind w:firstLine="567"/>
              <w:jc w:val="both"/>
              <w:rPr>
                <w:rFonts w:ascii="Arial" w:hAnsi="Arial" w:cs="Arial"/>
                <w:b/>
                <w:bCs/>
                <w:sz w:val="18"/>
                <w:szCs w:val="18"/>
              </w:rPr>
            </w:pPr>
          </w:p>
        </w:tc>
        <w:tc>
          <w:tcPr>
            <w:tcW w:w="5426" w:type="dxa"/>
            <w:gridSpan w:val="5"/>
            <w:tcMar>
              <w:top w:w="28" w:type="dxa"/>
              <w:bottom w:w="28" w:type="dxa"/>
            </w:tcMar>
          </w:tcPr>
          <w:p w14:paraId="7BE6CA17" w14:textId="043AD7CA" w:rsidR="00736754" w:rsidRPr="00956DB1" w:rsidRDefault="00736754" w:rsidP="00736754">
            <w:pPr>
              <w:jc w:val="both"/>
              <w:rPr>
                <w:rFonts w:ascii="Arial" w:hAnsi="Arial" w:cs="Arial"/>
                <w:sz w:val="18"/>
                <w:szCs w:val="18"/>
              </w:rPr>
            </w:pPr>
            <w:r w:rsidRPr="00956DB1">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4DE05C7"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FE3D5E8" w14:textId="28CE01FA" w:rsidR="00736754" w:rsidRPr="00956DB1" w:rsidRDefault="00736754" w:rsidP="00736754">
            <w:pPr>
              <w:jc w:val="both"/>
              <w:rPr>
                <w:rFonts w:ascii="Arial" w:hAnsi="Arial" w:cs="Arial"/>
                <w:sz w:val="18"/>
                <w:szCs w:val="18"/>
                <w:lang w:val="en-GB"/>
              </w:rPr>
            </w:pPr>
            <w:r w:rsidRPr="00956DB1">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736754" w:rsidRPr="00956DB1" w14:paraId="16170060" w14:textId="77777777" w:rsidTr="28EF5143">
        <w:tc>
          <w:tcPr>
            <w:tcW w:w="2371" w:type="dxa"/>
            <w:gridSpan w:val="2"/>
            <w:vMerge w:val="restart"/>
            <w:tcMar>
              <w:top w:w="28" w:type="dxa"/>
              <w:bottom w:w="28" w:type="dxa"/>
            </w:tcMar>
          </w:tcPr>
          <w:p w14:paraId="60B96E1B" w14:textId="144E292F" w:rsidR="00736754" w:rsidRPr="00956DB1" w:rsidRDefault="00736754" w:rsidP="00736754">
            <w:pPr>
              <w:ind w:firstLine="33"/>
              <w:jc w:val="both"/>
              <w:rPr>
                <w:rFonts w:ascii="Arial" w:hAnsi="Arial" w:cs="Arial"/>
                <w:sz w:val="18"/>
                <w:szCs w:val="18"/>
              </w:rPr>
            </w:pPr>
            <w:r w:rsidRPr="00956DB1">
              <w:rPr>
                <w:rFonts w:ascii="Arial" w:hAnsi="Arial" w:cs="Arial"/>
                <w:b/>
                <w:bCs/>
                <w:sz w:val="18"/>
                <w:szCs w:val="18"/>
              </w:rPr>
              <w:t>14.3.</w:t>
            </w:r>
          </w:p>
        </w:tc>
        <w:tc>
          <w:tcPr>
            <w:tcW w:w="5426" w:type="dxa"/>
            <w:gridSpan w:val="5"/>
            <w:tcMar>
              <w:top w:w="28" w:type="dxa"/>
              <w:bottom w:w="28" w:type="dxa"/>
            </w:tcMar>
          </w:tcPr>
          <w:p w14:paraId="158E9F6F" w14:textId="77777777" w:rsidR="00736754" w:rsidRPr="00956DB1" w:rsidRDefault="00736754" w:rsidP="00736754">
            <w:pPr>
              <w:jc w:val="both"/>
              <w:rPr>
                <w:rFonts w:ascii="Arial" w:hAnsi="Arial" w:cs="Arial"/>
                <w:color w:val="000000" w:themeColor="text1"/>
                <w:sz w:val="18"/>
                <w:szCs w:val="18"/>
              </w:rPr>
            </w:pPr>
            <w:r w:rsidRPr="00956DB1">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736754" w:rsidRPr="00956DB1" w:rsidRDefault="00736754" w:rsidP="00736754">
            <w:pPr>
              <w:jc w:val="both"/>
              <w:rPr>
                <w:rFonts w:ascii="Arial" w:hAnsi="Arial" w:cs="Arial"/>
                <w:color w:val="000000" w:themeColor="text1"/>
                <w:sz w:val="18"/>
                <w:szCs w:val="18"/>
              </w:rPr>
            </w:pPr>
          </w:p>
          <w:p w14:paraId="11637954" w14:textId="01E9A4A0" w:rsidR="00736754" w:rsidRPr="00956DB1" w:rsidRDefault="00736754" w:rsidP="00736754">
            <w:pPr>
              <w:pStyle w:val="ListParagraph"/>
              <w:numPr>
                <w:ilvl w:val="0"/>
                <w:numId w:val="27"/>
              </w:numPr>
              <w:tabs>
                <w:tab w:val="left" w:pos="567"/>
              </w:tabs>
              <w:spacing w:line="257" w:lineRule="auto"/>
              <w:ind w:left="0"/>
              <w:jc w:val="both"/>
              <w:rPr>
                <w:rFonts w:ascii="Arial" w:eastAsia="Arial" w:hAnsi="Arial" w:cs="Arial"/>
                <w:b/>
                <w:bCs/>
                <w:color w:val="000000" w:themeColor="text1"/>
                <w:sz w:val="18"/>
                <w:szCs w:val="18"/>
              </w:rPr>
            </w:pPr>
            <w:r w:rsidRPr="00956DB1">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26E1D6D2" w14:textId="6AD139DF" w:rsidR="00736754" w:rsidRPr="00956DB1" w:rsidRDefault="00736754" w:rsidP="00736754">
            <w:pPr>
              <w:ind w:firstLine="74"/>
              <w:jc w:val="both"/>
              <w:rPr>
                <w:rFonts w:ascii="Arial" w:hAnsi="Arial" w:cs="Arial"/>
                <w:sz w:val="18"/>
                <w:szCs w:val="18"/>
              </w:rPr>
            </w:pPr>
            <w:r w:rsidRPr="00956DB1">
              <w:rPr>
                <w:rFonts w:ascii="Arial" w:hAnsi="Arial" w:cs="Arial"/>
                <w:b/>
                <w:bCs/>
                <w:sz w:val="18"/>
                <w:szCs w:val="18"/>
              </w:rPr>
              <w:t>14.3.</w:t>
            </w:r>
          </w:p>
        </w:tc>
        <w:tc>
          <w:tcPr>
            <w:tcW w:w="5729" w:type="dxa"/>
            <w:gridSpan w:val="6"/>
            <w:tcMar>
              <w:top w:w="28" w:type="dxa"/>
              <w:bottom w:w="28" w:type="dxa"/>
            </w:tcMar>
          </w:tcPr>
          <w:p w14:paraId="5EF36F7D" w14:textId="77777777" w:rsidR="00736754" w:rsidRPr="00956DB1" w:rsidRDefault="00736754" w:rsidP="00736754">
            <w:pPr>
              <w:jc w:val="both"/>
              <w:rPr>
                <w:rFonts w:ascii="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7CDA4E6E" w:rsidR="00736754" w:rsidRPr="00956DB1" w:rsidRDefault="00736754" w:rsidP="00736754">
            <w:pPr>
              <w:pStyle w:val="ListParagraph"/>
              <w:numPr>
                <w:ilvl w:val="0"/>
                <w:numId w:val="28"/>
              </w:numPr>
              <w:tabs>
                <w:tab w:val="left" w:pos="567"/>
              </w:tabs>
              <w:spacing w:line="257" w:lineRule="auto"/>
              <w:ind w:left="0"/>
              <w:jc w:val="both"/>
              <w:rPr>
                <w:rFonts w:ascii="Arial" w:eastAsia="Arial" w:hAnsi="Arial" w:cs="Arial"/>
                <w:b/>
                <w:bCs/>
                <w:color w:val="000000" w:themeColor="text1"/>
                <w:sz w:val="18"/>
                <w:szCs w:val="18"/>
                <w:lang w:val="en-GB"/>
              </w:rPr>
            </w:pPr>
            <w:r w:rsidRPr="00956DB1">
              <w:rPr>
                <w:rFonts w:ascii="Arial" w:eastAsia="Arial" w:hAnsi="Arial" w:cs="Arial"/>
                <w:b/>
                <w:bCs/>
                <w:color w:val="000000" w:themeColor="text1"/>
                <w:sz w:val="18"/>
                <w:szCs w:val="18"/>
                <w:lang w:val="en-GB" w:bidi="en-US"/>
              </w:rPr>
              <w:t>SAFETY AND HEALTH</w:t>
            </w:r>
          </w:p>
        </w:tc>
      </w:tr>
      <w:tr w:rsidR="00736754" w:rsidRPr="00956DB1" w14:paraId="28C9846F" w14:textId="77777777" w:rsidTr="28EF5143">
        <w:tc>
          <w:tcPr>
            <w:tcW w:w="2371" w:type="dxa"/>
            <w:gridSpan w:val="2"/>
            <w:vMerge/>
            <w:tcMar>
              <w:top w:w="28" w:type="dxa"/>
              <w:bottom w:w="28" w:type="dxa"/>
            </w:tcMar>
          </w:tcPr>
          <w:p w14:paraId="006F5DA6"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B685AAF" w14:textId="3A0B8A04"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40" w:type="dxa"/>
            <w:vMerge/>
            <w:tcMar>
              <w:top w:w="28" w:type="dxa"/>
              <w:bottom w:w="28" w:type="dxa"/>
            </w:tcMar>
          </w:tcPr>
          <w:p w14:paraId="2BA8F471"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D6BB9F2" w14:textId="65B84216" w:rsidR="00736754" w:rsidRPr="00956DB1" w:rsidRDefault="00736754" w:rsidP="00736754">
            <w:pPr>
              <w:pStyle w:val="ListParagraph"/>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736754" w:rsidRPr="00956DB1" w14:paraId="2F5BCF54" w14:textId="77777777" w:rsidTr="28EF5143">
        <w:tc>
          <w:tcPr>
            <w:tcW w:w="2371" w:type="dxa"/>
            <w:gridSpan w:val="2"/>
            <w:vMerge/>
            <w:tcMar>
              <w:top w:w="28" w:type="dxa"/>
              <w:bottom w:w="28" w:type="dxa"/>
            </w:tcMar>
          </w:tcPr>
          <w:p w14:paraId="17062243"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15D0F59" w14:textId="32CC3E28"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40" w:type="dxa"/>
            <w:vMerge/>
            <w:tcMar>
              <w:top w:w="28" w:type="dxa"/>
              <w:bottom w:w="28" w:type="dxa"/>
            </w:tcMar>
          </w:tcPr>
          <w:p w14:paraId="0F5F5907"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A22AD36" w14:textId="1C538EE2" w:rsidR="00736754" w:rsidRPr="00956DB1" w:rsidRDefault="00736754" w:rsidP="00736754">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736754" w:rsidRPr="00956DB1" w14:paraId="09CB34CB" w14:textId="77777777" w:rsidTr="28EF5143">
        <w:tc>
          <w:tcPr>
            <w:tcW w:w="2371" w:type="dxa"/>
            <w:gridSpan w:val="2"/>
            <w:vMerge/>
            <w:tcMar>
              <w:top w:w="28" w:type="dxa"/>
              <w:bottom w:w="28" w:type="dxa"/>
            </w:tcMar>
          </w:tcPr>
          <w:p w14:paraId="1DDE3FC8"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72418EFB" w14:textId="0A87E13C" w:rsidR="00736754" w:rsidRPr="00956DB1" w:rsidRDefault="00736754" w:rsidP="00736754">
            <w:pPr>
              <w:pStyle w:val="ListParagraph"/>
              <w:numPr>
                <w:ilvl w:val="2"/>
                <w:numId w:val="28"/>
              </w:numPr>
              <w:tabs>
                <w:tab w:val="left" w:pos="749"/>
              </w:tabs>
              <w:ind w:left="0" w:firstLine="0"/>
              <w:jc w:val="both"/>
              <w:rPr>
                <w:rFonts w:ascii="Arial" w:eastAsia="Arial" w:hAnsi="Arial" w:cs="Arial"/>
                <w:sz w:val="18"/>
                <w:szCs w:val="18"/>
              </w:rPr>
            </w:pPr>
            <w:r w:rsidRPr="00956DB1">
              <w:rPr>
                <w:rFonts w:ascii="Arial" w:eastAsia="Arial" w:hAnsi="Arial" w:cs="Arial"/>
                <w:sz w:val="18"/>
                <w:szCs w:val="18"/>
              </w:rPr>
              <w:t xml:space="preserve">prieš Paslaugų teikėjo darbuotojams ar pasitektiems asmenims patenkant į Užsakovo teritoriją arba į geležinkelių kelių ir jų įrenginių apsaugos zoną, kaip ji apibrėžta </w:t>
            </w:r>
            <w:hyperlink r:id="rId16" w:history="1">
              <w:r w:rsidRPr="00956DB1">
                <w:rPr>
                  <w:rStyle w:val="Hyperlink"/>
                  <w:rFonts w:ascii="Arial" w:eastAsia="Arial" w:hAnsi="Arial" w:cs="Arial"/>
                  <w:color w:val="auto"/>
                  <w:sz w:val="18"/>
                  <w:szCs w:val="18"/>
                </w:rPr>
                <w:t>LR specialiųjų žemės naudojimo sąlygų įstatymo</w:t>
              </w:r>
            </w:hyperlink>
            <w:r w:rsidRPr="00956DB1">
              <w:rPr>
                <w:rFonts w:ascii="Arial" w:eastAsia="Arial" w:hAnsi="Arial" w:cs="Arial"/>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956DB1">
              <w:rPr>
                <w:rStyle w:val="normaltextrun"/>
                <w:rFonts w:ascii="Arial" w:hAnsi="Arial" w:cs="Arial"/>
                <w:sz w:val="18"/>
                <w:szCs w:val="18"/>
                <w:shd w:val="clear" w:color="auto" w:fill="FFFFFF"/>
              </w:rPr>
              <w:t>(</w:t>
            </w:r>
            <w:hyperlink r:id="rId17" w:tgtFrame="_blank" w:history="1">
              <w:r w:rsidRPr="00956DB1">
                <w:rPr>
                  <w:rStyle w:val="normaltextrun"/>
                  <w:rFonts w:ascii="Arial" w:hAnsi="Arial" w:cs="Arial"/>
                  <w:sz w:val="18"/>
                  <w:szCs w:val="18"/>
                  <w:shd w:val="clear" w:color="auto" w:fill="FFFFFF"/>
                </w:rPr>
                <w:t>LT</w:t>
              </w:r>
            </w:hyperlink>
            <w:r w:rsidRPr="00956DB1">
              <w:rPr>
                <w:rStyle w:val="normaltextrun"/>
                <w:rFonts w:ascii="Arial" w:hAnsi="Arial" w:cs="Arial"/>
                <w:sz w:val="18"/>
                <w:szCs w:val="18"/>
                <w:shd w:val="clear" w:color="auto" w:fill="FFFFFF"/>
              </w:rPr>
              <w:t xml:space="preserve"> ir </w:t>
            </w:r>
            <w:hyperlink r:id="rId18" w:tgtFrame="_blank" w:history="1">
              <w:r w:rsidRPr="00956DB1">
                <w:rPr>
                  <w:rStyle w:val="normaltextrun"/>
                  <w:rFonts w:ascii="Arial" w:hAnsi="Arial" w:cs="Arial"/>
                  <w:sz w:val="18"/>
                  <w:szCs w:val="18"/>
                  <w:shd w:val="clear" w:color="auto" w:fill="FFFFFF"/>
                </w:rPr>
                <w:t>EN</w:t>
              </w:r>
            </w:hyperlink>
            <w:r w:rsidRPr="00956DB1">
              <w:rPr>
                <w:rStyle w:val="normaltextrun"/>
                <w:rFonts w:ascii="Arial" w:hAnsi="Arial" w:cs="Arial"/>
                <w:sz w:val="18"/>
                <w:szCs w:val="18"/>
                <w:shd w:val="clear" w:color="auto" w:fill="FFFFFF"/>
              </w:rPr>
              <w:t>)</w:t>
            </w:r>
            <w:r w:rsidRPr="00956DB1">
              <w:rPr>
                <w:rFonts w:ascii="Arial" w:hAnsi="Arial" w:cs="Arial"/>
                <w:sz w:val="18"/>
                <w:szCs w:val="18"/>
              </w:rPr>
              <w:t xml:space="preserve"> ir savo nustatyta tvarka </w:t>
            </w:r>
            <w:r w:rsidRPr="00956DB1">
              <w:rPr>
                <w:rFonts w:ascii="Arial" w:eastAsia="Arial" w:hAnsi="Arial" w:cs="Arial"/>
                <w:sz w:val="18"/>
                <w:szCs w:val="18"/>
              </w:rPr>
              <w:t>įsitikina reikalavimų supratimu;</w:t>
            </w:r>
          </w:p>
        </w:tc>
        <w:tc>
          <w:tcPr>
            <w:tcW w:w="2240" w:type="dxa"/>
            <w:vMerge/>
            <w:tcMar>
              <w:top w:w="28" w:type="dxa"/>
              <w:bottom w:w="28" w:type="dxa"/>
            </w:tcMar>
          </w:tcPr>
          <w:p w14:paraId="2C9B34CE"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8171D48" w14:textId="79F469F5" w:rsidR="00736754" w:rsidRPr="00956DB1" w:rsidRDefault="00736754" w:rsidP="00736754">
            <w:pPr>
              <w:pStyle w:val="ListParagraph"/>
              <w:numPr>
                <w:ilvl w:val="2"/>
                <w:numId w:val="27"/>
              </w:numPr>
              <w:tabs>
                <w:tab w:val="left" w:pos="749"/>
              </w:tabs>
              <w:ind w:left="0" w:firstLine="0"/>
              <w:jc w:val="both"/>
              <w:rPr>
                <w:rFonts w:ascii="Arial" w:eastAsia="Arial" w:hAnsi="Arial" w:cs="Arial"/>
                <w:sz w:val="18"/>
                <w:szCs w:val="18"/>
                <w:lang w:val="en-GB"/>
              </w:rPr>
            </w:pPr>
            <w:r w:rsidRPr="00956DB1">
              <w:rPr>
                <w:rFonts w:ascii="Arial" w:eastAsia="Arial" w:hAnsi="Arial" w:cs="Arial"/>
                <w:sz w:val="18"/>
                <w:szCs w:val="18"/>
                <w:lang w:val="en-GB" w:bidi="en-US"/>
              </w:rPr>
              <w:t xml:space="preserve">before the Service Provider's employees or visitors enter the Customer's territory or the protection zone of railway tracks and their facilities as defined in Article 21 of </w:t>
            </w:r>
            <w:hyperlink r:id="rId19" w:history="1">
              <w:r w:rsidRPr="00956DB1">
                <w:rPr>
                  <w:rStyle w:val="Hyperlink"/>
                  <w:rFonts w:ascii="Arial" w:eastAsia="Arial" w:hAnsi="Arial" w:cs="Arial"/>
                  <w:color w:val="auto"/>
                  <w:sz w:val="18"/>
                  <w:szCs w:val="18"/>
                  <w:lang w:val="en-GB" w:bidi="en-US"/>
                </w:rPr>
                <w:t xml:space="preserve">the Republic of Lithuania Law on Special Land Use Conditions </w:t>
              </w:r>
              <w:r w:rsidRPr="00956DB1">
                <w:rPr>
                  <w:rFonts w:ascii="Arial" w:eastAsia="Arial" w:hAnsi="Arial" w:cs="Arial"/>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956DB1">
                <w:rPr>
                  <w:rStyle w:val="Hyperlink"/>
                  <w:rFonts w:ascii="Arial" w:eastAsia="Arial" w:hAnsi="Arial" w:cs="Arial"/>
                  <w:color w:val="auto"/>
                  <w:sz w:val="18"/>
                  <w:szCs w:val="18"/>
                  <w:lang w:val="en-GB" w:bidi="en-US"/>
                </w:rPr>
                <w:t>(</w:t>
              </w:r>
              <w:hyperlink r:id="rId20" w:tgtFrame="_blank" w:history="1">
                <w:r w:rsidRPr="00956DB1">
                  <w:rPr>
                    <w:rStyle w:val="normaltextrun"/>
                    <w:rFonts w:ascii="Arial" w:eastAsia="Arial" w:hAnsi="Arial" w:cs="Arial"/>
                    <w:sz w:val="18"/>
                    <w:szCs w:val="18"/>
                    <w:shd w:val="clear" w:color="auto" w:fill="FFFFFF"/>
                    <w:lang w:val="en-GB" w:bidi="en-US"/>
                  </w:rPr>
                  <w:t>LT</w:t>
                </w:r>
              </w:hyperlink>
              <w:r w:rsidRPr="00956DB1">
                <w:rPr>
                  <w:rStyle w:val="Hyperlink"/>
                  <w:rFonts w:ascii="Arial" w:eastAsia="Arial" w:hAnsi="Arial" w:cs="Arial"/>
                  <w:color w:val="auto"/>
                  <w:sz w:val="18"/>
                  <w:szCs w:val="18"/>
                  <w:lang w:val="en-GB" w:bidi="en-US"/>
                </w:rPr>
                <w:t xml:space="preserve"> and </w:t>
              </w:r>
              <w:hyperlink r:id="rId21" w:tgtFrame="_blank" w:history="1">
                <w:r w:rsidRPr="00956DB1">
                  <w:rPr>
                    <w:rStyle w:val="normaltextrun"/>
                    <w:rFonts w:ascii="Arial" w:eastAsia="Arial" w:hAnsi="Arial" w:cs="Arial"/>
                    <w:sz w:val="18"/>
                    <w:szCs w:val="18"/>
                    <w:shd w:val="clear" w:color="auto" w:fill="FFFFFF"/>
                    <w:lang w:val="en-GB" w:bidi="en-US"/>
                  </w:rPr>
                  <w:t>EN</w:t>
                </w:r>
              </w:hyperlink>
              <w:r w:rsidRPr="00956DB1">
                <w:rPr>
                  <w:rStyle w:val="Hyperlink"/>
                  <w:rFonts w:ascii="Arial" w:eastAsia="Arial" w:hAnsi="Arial" w:cs="Arial"/>
                  <w:color w:val="auto"/>
                  <w:sz w:val="18"/>
                  <w:szCs w:val="18"/>
                  <w:lang w:val="en-GB" w:bidi="en-US"/>
                </w:rPr>
                <w:t>)</w:t>
              </w:r>
              <w:r w:rsidRPr="00956DB1">
                <w:rPr>
                  <w:rFonts w:ascii="Arial" w:eastAsia="Arial" w:hAnsi="Arial" w:cs="Arial"/>
                  <w:sz w:val="18"/>
                  <w:szCs w:val="18"/>
                  <w:lang w:val="en-GB" w:bidi="en-US"/>
                </w:rPr>
                <w:t>, and satisfy themselves of their understanding of the requirements in accordance with their own procedures;</w:t>
              </w:r>
            </w:hyperlink>
          </w:p>
        </w:tc>
      </w:tr>
      <w:tr w:rsidR="00736754" w:rsidRPr="00956DB1" w14:paraId="23C72859" w14:textId="77777777" w:rsidTr="28EF5143">
        <w:tc>
          <w:tcPr>
            <w:tcW w:w="2371" w:type="dxa"/>
            <w:gridSpan w:val="2"/>
            <w:vMerge/>
            <w:tcMar>
              <w:top w:w="28" w:type="dxa"/>
              <w:bottom w:w="28" w:type="dxa"/>
            </w:tcMar>
          </w:tcPr>
          <w:p w14:paraId="0C02DD02"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4E551AB" w14:textId="7CACC34C"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tc>
        <w:tc>
          <w:tcPr>
            <w:tcW w:w="2240" w:type="dxa"/>
            <w:vMerge/>
            <w:tcMar>
              <w:top w:w="28" w:type="dxa"/>
              <w:bottom w:w="28" w:type="dxa"/>
            </w:tcMar>
          </w:tcPr>
          <w:p w14:paraId="3E4E74B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C7AF2F3" w14:textId="7C2177D5" w:rsidR="00736754" w:rsidRPr="00956DB1" w:rsidRDefault="00736754" w:rsidP="00736754">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736754" w:rsidRPr="00956DB1" w14:paraId="1DF0D930" w14:textId="77777777" w:rsidTr="28EF5143">
        <w:tc>
          <w:tcPr>
            <w:tcW w:w="2371" w:type="dxa"/>
            <w:gridSpan w:val="2"/>
            <w:vMerge/>
            <w:tcMar>
              <w:top w:w="28" w:type="dxa"/>
              <w:bottom w:w="28" w:type="dxa"/>
            </w:tcMar>
          </w:tcPr>
          <w:p w14:paraId="68A707F6"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AE95C81" w14:textId="1EB10D5C"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40" w:type="dxa"/>
            <w:vMerge/>
            <w:tcMar>
              <w:top w:w="28" w:type="dxa"/>
              <w:bottom w:w="28" w:type="dxa"/>
            </w:tcMar>
          </w:tcPr>
          <w:p w14:paraId="4D88C049"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58EAF89" w14:textId="51D23055" w:rsidR="00736754" w:rsidRPr="00956DB1" w:rsidRDefault="00736754" w:rsidP="00736754">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736754" w:rsidRPr="00956DB1" w14:paraId="204C21D3" w14:textId="77777777" w:rsidTr="28EF5143">
        <w:tc>
          <w:tcPr>
            <w:tcW w:w="2371" w:type="dxa"/>
            <w:gridSpan w:val="2"/>
            <w:vMerge/>
            <w:tcMar>
              <w:top w:w="28" w:type="dxa"/>
              <w:bottom w:w="28" w:type="dxa"/>
            </w:tcMar>
          </w:tcPr>
          <w:p w14:paraId="3918E722"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B67E7D5" w14:textId="53B31330"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2" w:history="1">
              <w:r w:rsidRPr="00956DB1">
                <w:rPr>
                  <w:rStyle w:val="Hyperlink"/>
                  <w:rFonts w:ascii="Arial" w:eastAsia="Arial" w:hAnsi="Arial" w:cs="Arial"/>
                  <w:color w:val="000000" w:themeColor="text1"/>
                  <w:sz w:val="18"/>
                  <w:szCs w:val="18"/>
                </w:rPr>
                <w:t>Lietuvos Respublikos geležinkelių transporto eismo saugos įstatymo</w:t>
              </w:r>
            </w:hyperlink>
            <w:r w:rsidRPr="00956DB1">
              <w:rPr>
                <w:rFonts w:ascii="Arial" w:eastAsia="Arial" w:hAnsi="Arial" w:cs="Arial"/>
                <w:b/>
                <w:bCs/>
                <w:color w:val="000000" w:themeColor="text1"/>
                <w:sz w:val="18"/>
                <w:szCs w:val="18"/>
              </w:rPr>
              <w:t xml:space="preserve"> </w:t>
            </w:r>
            <w:r w:rsidRPr="00956DB1">
              <w:rPr>
                <w:rFonts w:ascii="Arial" w:eastAsia="Arial" w:hAnsi="Arial" w:cs="Arial"/>
                <w:color w:val="000000" w:themeColor="text1"/>
                <w:sz w:val="18"/>
                <w:szCs w:val="18"/>
              </w:rPr>
              <w:t>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w:t>
            </w:r>
          </w:p>
        </w:tc>
        <w:tc>
          <w:tcPr>
            <w:tcW w:w="2240" w:type="dxa"/>
            <w:vMerge/>
            <w:tcMar>
              <w:top w:w="28" w:type="dxa"/>
              <w:bottom w:w="28" w:type="dxa"/>
            </w:tcMar>
          </w:tcPr>
          <w:p w14:paraId="0EF717B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C35A01C" w14:textId="10F87A29" w:rsidR="00736754" w:rsidRPr="00956DB1" w:rsidRDefault="00736754" w:rsidP="00736754">
            <w:pPr>
              <w:pStyle w:val="ListParagraph"/>
              <w:widowControl w:val="0"/>
              <w:numPr>
                <w:ilvl w:val="2"/>
                <w:numId w:val="27"/>
              </w:numPr>
              <w:tabs>
                <w:tab w:val="left" w:pos="749"/>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3" w:history="1">
              <w:r w:rsidRPr="00956DB1">
                <w:rPr>
                  <w:rStyle w:val="Hyperlink"/>
                  <w:rFonts w:ascii="Arial" w:eastAsia="Arial" w:hAnsi="Arial" w:cs="Arial"/>
                  <w:color w:val="000000" w:themeColor="text1"/>
                  <w:sz w:val="18"/>
                  <w:szCs w:val="18"/>
                  <w:lang w:val="en-GB" w:bidi="en-US"/>
                </w:rPr>
                <w:t>the Republic of Lithuania Law on Railway Traffic Safety</w:t>
              </w:r>
            </w:hyperlink>
            <w:r w:rsidRPr="00956DB1">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736754" w:rsidRPr="00956DB1" w14:paraId="57E0480E" w14:textId="77777777" w:rsidTr="28EF5143">
        <w:tc>
          <w:tcPr>
            <w:tcW w:w="2371" w:type="dxa"/>
            <w:gridSpan w:val="2"/>
            <w:vMerge/>
            <w:tcMar>
              <w:top w:w="28" w:type="dxa"/>
              <w:bottom w:w="28" w:type="dxa"/>
            </w:tcMar>
          </w:tcPr>
          <w:p w14:paraId="5B5E5794"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D52C06D" w14:textId="3832134B"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4" w:history="1">
              <w:r w:rsidRPr="00956DB1">
                <w:rPr>
                  <w:rStyle w:val="Hyperlink"/>
                  <w:rFonts w:ascii="Arial" w:eastAsia="Arial" w:hAnsi="Arial" w:cs="Arial"/>
                  <w:color w:val="000000" w:themeColor="text1"/>
                  <w:sz w:val="18"/>
                  <w:szCs w:val="18"/>
                </w:rPr>
                <w:t>sauga@ltg.lt</w:t>
              </w:r>
            </w:hyperlink>
            <w:r w:rsidRPr="00956DB1">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73A49F3B"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AACF281" w14:textId="70B96F3C" w:rsidR="00736754" w:rsidRPr="00956DB1" w:rsidRDefault="00736754" w:rsidP="00736754">
            <w:pPr>
              <w:pStyle w:val="ListParagraph"/>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5" w:history="1">
              <w:r w:rsidRPr="00956DB1">
                <w:rPr>
                  <w:rStyle w:val="Hyperlink"/>
                  <w:rFonts w:ascii="Arial" w:eastAsia="Arial" w:hAnsi="Arial" w:cs="Arial"/>
                  <w:color w:val="000000" w:themeColor="text1"/>
                  <w:sz w:val="18"/>
                  <w:szCs w:val="18"/>
                  <w:lang w:val="en-GB" w:bidi="en-US"/>
                </w:rPr>
                <w:t>sauga@ltg.lt</w:t>
              </w:r>
            </w:hyperlink>
            <w:r w:rsidRPr="00956DB1">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736754" w:rsidRPr="00956DB1" w14:paraId="0E052B05" w14:textId="77777777" w:rsidTr="28EF5143">
        <w:tc>
          <w:tcPr>
            <w:tcW w:w="2371" w:type="dxa"/>
            <w:gridSpan w:val="2"/>
            <w:vMerge/>
            <w:tcMar>
              <w:top w:w="28" w:type="dxa"/>
              <w:bottom w:w="28" w:type="dxa"/>
            </w:tcMar>
          </w:tcPr>
          <w:p w14:paraId="11136B4B"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107CB01" w14:textId="7B4A7117"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tc>
        <w:tc>
          <w:tcPr>
            <w:tcW w:w="2240" w:type="dxa"/>
            <w:vMerge/>
            <w:tcMar>
              <w:top w:w="28" w:type="dxa"/>
              <w:bottom w:w="28" w:type="dxa"/>
            </w:tcMar>
          </w:tcPr>
          <w:p w14:paraId="5C381C7E"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303A608" w14:textId="47642DB6"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736754" w:rsidRPr="00956DB1" w14:paraId="2EA30A40" w14:textId="77777777" w:rsidTr="28EF5143">
        <w:tc>
          <w:tcPr>
            <w:tcW w:w="2371" w:type="dxa"/>
            <w:gridSpan w:val="2"/>
            <w:vMerge/>
            <w:tcMar>
              <w:top w:w="28" w:type="dxa"/>
              <w:bottom w:w="28" w:type="dxa"/>
            </w:tcMar>
          </w:tcPr>
          <w:p w14:paraId="5CC665FD"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24372F3" w14:textId="7A44F0DA"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6" w:history="1">
              <w:r w:rsidRPr="00956DB1">
                <w:rPr>
                  <w:rStyle w:val="Hyperlink"/>
                  <w:rFonts w:ascii="Arial" w:eastAsia="Arial" w:hAnsi="Arial" w:cs="Arial"/>
                  <w:color w:val="000000" w:themeColor="text1"/>
                  <w:sz w:val="18"/>
                  <w:szCs w:val="18"/>
                </w:rPr>
                <w:t>Lietuvos Respublikos geležinkelių transporto eismo saugos įstatymo</w:t>
              </w:r>
            </w:hyperlink>
            <w:r w:rsidRPr="00956DB1">
              <w:rPr>
                <w:rFonts w:ascii="Arial" w:eastAsia="Arial" w:hAnsi="Arial" w:cs="Arial"/>
                <w:color w:val="000000" w:themeColor="text1"/>
                <w:sz w:val="18"/>
                <w:szCs w:val="18"/>
                <w:u w:val="single"/>
              </w:rPr>
              <w:t xml:space="preserve"> </w:t>
            </w:r>
            <w:r w:rsidRPr="00956DB1">
              <w:rPr>
                <w:rFonts w:ascii="Arial" w:eastAsia="Arial" w:hAnsi="Arial" w:cs="Arial"/>
                <w:color w:val="000000" w:themeColor="text1"/>
                <w:sz w:val="18"/>
                <w:szCs w:val="18"/>
              </w:rPr>
              <w:t>nustatyta tvarka, įskaitant</w:t>
            </w:r>
            <w:r w:rsidRPr="00956DB1">
              <w:rPr>
                <w:rFonts w:ascii="Arial" w:eastAsia="Aptos Narrow" w:hAnsi="Arial" w:cs="Arial"/>
                <w:color w:val="000000" w:themeColor="text1"/>
                <w:sz w:val="18"/>
                <w:szCs w:val="18"/>
              </w:rPr>
              <w:t xml:space="preserve"> </w:t>
            </w:r>
            <w:r w:rsidRPr="00956DB1">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3CC0D9D"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09DBE87" w14:textId="7FD5D743"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27" w:history="1">
              <w:r w:rsidRPr="00956DB1">
                <w:rPr>
                  <w:rStyle w:val="Hyperlink"/>
                  <w:rFonts w:ascii="Arial" w:eastAsia="Arial" w:hAnsi="Arial" w:cs="Arial"/>
                  <w:color w:val="000000" w:themeColor="text1"/>
                  <w:sz w:val="18"/>
                  <w:szCs w:val="18"/>
                  <w:lang w:val="en-GB" w:bidi="en-US"/>
                </w:rPr>
                <w:t>the Republic of Lithuania Law on Railway Traffic Safety</w:t>
              </w:r>
            </w:hyperlink>
            <w:r w:rsidRPr="00956DB1">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736754" w:rsidRPr="00956DB1" w14:paraId="1EE366E1" w14:textId="77777777" w:rsidTr="28EF5143">
        <w:tc>
          <w:tcPr>
            <w:tcW w:w="2371" w:type="dxa"/>
            <w:gridSpan w:val="2"/>
            <w:vMerge/>
            <w:tcMar>
              <w:top w:w="28" w:type="dxa"/>
              <w:bottom w:w="28" w:type="dxa"/>
            </w:tcMar>
          </w:tcPr>
          <w:p w14:paraId="7651A79E"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59841C0" w14:textId="1937E8A6"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40" w:type="dxa"/>
            <w:vMerge/>
            <w:tcMar>
              <w:top w:w="28" w:type="dxa"/>
              <w:bottom w:w="28" w:type="dxa"/>
            </w:tcMar>
          </w:tcPr>
          <w:p w14:paraId="71FC90E3"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D1F2536" w14:textId="61946C77"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736754" w:rsidRPr="00956DB1" w14:paraId="59587CF0" w14:textId="77777777" w:rsidTr="28EF5143">
        <w:tc>
          <w:tcPr>
            <w:tcW w:w="2371" w:type="dxa"/>
            <w:gridSpan w:val="2"/>
            <w:vMerge/>
            <w:tcMar>
              <w:top w:w="28" w:type="dxa"/>
              <w:bottom w:w="28" w:type="dxa"/>
            </w:tcMar>
          </w:tcPr>
          <w:p w14:paraId="3DB17169"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B58A6F4" w14:textId="4F948955"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40" w:type="dxa"/>
            <w:vMerge/>
            <w:tcMar>
              <w:top w:w="28" w:type="dxa"/>
              <w:bottom w:w="28" w:type="dxa"/>
            </w:tcMar>
          </w:tcPr>
          <w:p w14:paraId="16610BC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309C85D" w14:textId="665496FB"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Customer and the Service Provider shall cooperate on the management of non-standard situations and shall provide each other with the necessary intellectual and/or methodological support as required;</w:t>
            </w:r>
          </w:p>
        </w:tc>
      </w:tr>
      <w:tr w:rsidR="00736754" w:rsidRPr="00956DB1" w14:paraId="6D2ED5D0" w14:textId="77777777" w:rsidTr="28EF5143">
        <w:tc>
          <w:tcPr>
            <w:tcW w:w="2371" w:type="dxa"/>
            <w:gridSpan w:val="2"/>
            <w:vMerge/>
            <w:tcMar>
              <w:top w:w="28" w:type="dxa"/>
              <w:bottom w:w="28" w:type="dxa"/>
            </w:tcMar>
          </w:tcPr>
          <w:p w14:paraId="13BB66D3"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764617B" w14:textId="4486FB7B"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1506CC7E"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0FC6156" w14:textId="5FC8B040"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736754" w:rsidRPr="00956DB1" w14:paraId="6B13BF3A" w14:textId="77777777" w:rsidTr="28EF5143">
        <w:tc>
          <w:tcPr>
            <w:tcW w:w="2371" w:type="dxa"/>
            <w:gridSpan w:val="2"/>
            <w:vMerge/>
            <w:tcMar>
              <w:top w:w="28" w:type="dxa"/>
              <w:bottom w:w="28" w:type="dxa"/>
            </w:tcMar>
          </w:tcPr>
          <w:p w14:paraId="6AD4FEDA"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841E15E" w14:textId="4BD92576"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40CB81C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26F837A" w14:textId="5ABE7A40"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(alcotesters, etc.) may be mandatory;</w:t>
            </w:r>
          </w:p>
        </w:tc>
      </w:tr>
      <w:tr w:rsidR="00736754" w:rsidRPr="00956DB1" w14:paraId="6847AF8E" w14:textId="77777777" w:rsidTr="28EF5143">
        <w:tc>
          <w:tcPr>
            <w:tcW w:w="2371" w:type="dxa"/>
            <w:gridSpan w:val="2"/>
            <w:vMerge/>
            <w:tcMar>
              <w:top w:w="28" w:type="dxa"/>
              <w:bottom w:w="28" w:type="dxa"/>
            </w:tcMar>
          </w:tcPr>
          <w:p w14:paraId="772B967D"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5E3939D6" w14:textId="77D321A9"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6CBC4587"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46CAD78" w14:textId="002EBDE8"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736754" w:rsidRPr="00956DB1" w14:paraId="0DAC30AC" w14:textId="77777777" w:rsidTr="28EF5143">
        <w:tc>
          <w:tcPr>
            <w:tcW w:w="2371" w:type="dxa"/>
            <w:gridSpan w:val="2"/>
            <w:vMerge/>
            <w:tcMar>
              <w:top w:w="28" w:type="dxa"/>
              <w:bottom w:w="28" w:type="dxa"/>
            </w:tcMar>
          </w:tcPr>
          <w:p w14:paraId="7FA8759C"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7CB4D369" w14:textId="0EAA1C3D"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014D3F91"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401F5928" w14:textId="21E5BAF9"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736754" w:rsidRPr="00956DB1" w14:paraId="5A256F85" w14:textId="77777777" w:rsidTr="28EF5143">
        <w:tc>
          <w:tcPr>
            <w:tcW w:w="2371" w:type="dxa"/>
            <w:gridSpan w:val="2"/>
            <w:vMerge/>
            <w:tcMar>
              <w:top w:w="28" w:type="dxa"/>
              <w:bottom w:w="28" w:type="dxa"/>
            </w:tcMar>
          </w:tcPr>
          <w:p w14:paraId="0B80F441"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D2714C9" w14:textId="5487C7C3" w:rsidR="00736754" w:rsidRPr="00956DB1" w:rsidRDefault="00736754" w:rsidP="00736754">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vykdys kompetentingų Užsakovo įgaliotų atstovų teisėtus nurodymus dėl saugos reikalavimų vykdymo.</w:t>
            </w:r>
          </w:p>
        </w:tc>
        <w:tc>
          <w:tcPr>
            <w:tcW w:w="2240" w:type="dxa"/>
            <w:vMerge/>
            <w:tcMar>
              <w:top w:w="28" w:type="dxa"/>
              <w:bottom w:w="28" w:type="dxa"/>
            </w:tcMar>
          </w:tcPr>
          <w:p w14:paraId="3943815B"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F55658C" w14:textId="61F791E0" w:rsidR="00736754" w:rsidRPr="00956DB1" w:rsidRDefault="00736754" w:rsidP="00736754">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comply with the lawful instructions of the competent representatives authorised by the Customer with regard to safety requirements.</w:t>
            </w:r>
          </w:p>
        </w:tc>
      </w:tr>
      <w:tr w:rsidR="00736754" w:rsidRPr="00956DB1" w14:paraId="586FF930" w14:textId="77777777" w:rsidTr="28EF5143">
        <w:tc>
          <w:tcPr>
            <w:tcW w:w="2371" w:type="dxa"/>
            <w:gridSpan w:val="2"/>
            <w:vMerge/>
            <w:tcMar>
              <w:top w:w="28" w:type="dxa"/>
              <w:bottom w:w="28" w:type="dxa"/>
            </w:tcMar>
          </w:tcPr>
          <w:p w14:paraId="68C6E34D"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10B0080" w14:textId="13B930FB"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7DB8A865"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E1F0E30" w14:textId="17232375"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736754" w:rsidRPr="00956DB1" w14:paraId="616864C4" w14:textId="77777777" w:rsidTr="28EF5143">
        <w:tc>
          <w:tcPr>
            <w:tcW w:w="2371" w:type="dxa"/>
            <w:gridSpan w:val="2"/>
            <w:vMerge/>
            <w:tcMar>
              <w:top w:w="28" w:type="dxa"/>
              <w:bottom w:w="28" w:type="dxa"/>
            </w:tcMar>
          </w:tcPr>
          <w:p w14:paraId="2F69FB26"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FD4BB19" w14:textId="1A19AF89"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14:paraId="6CCDC8D8"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F1A5CD6" w14:textId="3D35522D"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documents.</w:t>
            </w:r>
          </w:p>
        </w:tc>
      </w:tr>
      <w:tr w:rsidR="00736754" w:rsidRPr="00956DB1" w14:paraId="3CF91D10" w14:textId="77777777" w:rsidTr="28EF5143">
        <w:tc>
          <w:tcPr>
            <w:tcW w:w="2371" w:type="dxa"/>
            <w:gridSpan w:val="2"/>
            <w:vMerge/>
            <w:tcMar>
              <w:top w:w="28" w:type="dxa"/>
              <w:bottom w:w="28" w:type="dxa"/>
            </w:tcMar>
          </w:tcPr>
          <w:p w14:paraId="2112D340"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A3F0162" w14:textId="012D0F89"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14:paraId="059A1B46"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E250337" w14:textId="15DE9951"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736754" w:rsidRPr="00956DB1" w14:paraId="03D33848" w14:textId="77777777" w:rsidTr="28EF5143">
        <w:tc>
          <w:tcPr>
            <w:tcW w:w="2371" w:type="dxa"/>
            <w:gridSpan w:val="2"/>
            <w:vMerge/>
            <w:tcMar>
              <w:top w:w="28" w:type="dxa"/>
              <w:bottom w:w="28" w:type="dxa"/>
            </w:tcMar>
          </w:tcPr>
          <w:p w14:paraId="46F0046F"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0E6F3FD" w14:textId="7406BF18"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3C8E3FF"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72AE656" w14:textId="75418221"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736754" w:rsidRPr="00956DB1" w14:paraId="6CF399B4" w14:textId="77777777" w:rsidTr="28EF5143">
        <w:tc>
          <w:tcPr>
            <w:tcW w:w="2371" w:type="dxa"/>
            <w:gridSpan w:val="2"/>
            <w:vMerge/>
            <w:tcMar>
              <w:top w:w="28" w:type="dxa"/>
              <w:bottom w:w="28" w:type="dxa"/>
            </w:tcMar>
          </w:tcPr>
          <w:p w14:paraId="5F2675EE"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1872332" w14:textId="274D5DC0"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tc>
        <w:tc>
          <w:tcPr>
            <w:tcW w:w="2240" w:type="dxa"/>
            <w:vMerge/>
            <w:tcMar>
              <w:top w:w="28" w:type="dxa"/>
              <w:bottom w:w="28" w:type="dxa"/>
            </w:tcMar>
          </w:tcPr>
          <w:p w14:paraId="29D19370"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85E190C" w14:textId="1EB30081"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p>
        </w:tc>
      </w:tr>
      <w:tr w:rsidR="00736754" w:rsidRPr="00956DB1" w14:paraId="784BD243" w14:textId="77777777" w:rsidTr="28EF5143">
        <w:tc>
          <w:tcPr>
            <w:tcW w:w="2371" w:type="dxa"/>
            <w:gridSpan w:val="2"/>
            <w:vMerge/>
            <w:tcMar>
              <w:top w:w="28" w:type="dxa"/>
              <w:bottom w:w="28" w:type="dxa"/>
            </w:tcMar>
          </w:tcPr>
          <w:p w14:paraId="66BFB022"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62D4FAEA" w14:textId="687B97B5"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40" w:type="dxa"/>
            <w:vMerge/>
            <w:tcMar>
              <w:top w:w="28" w:type="dxa"/>
              <w:bottom w:w="28" w:type="dxa"/>
            </w:tcMar>
          </w:tcPr>
          <w:p w14:paraId="26D8A591"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1FAAD8CC" w14:textId="54CAF7B1"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tc>
      </w:tr>
      <w:tr w:rsidR="00736754" w:rsidRPr="00956DB1" w14:paraId="4E339B69" w14:textId="77777777" w:rsidTr="28EF5143">
        <w:tc>
          <w:tcPr>
            <w:tcW w:w="2371" w:type="dxa"/>
            <w:gridSpan w:val="2"/>
            <w:vMerge/>
            <w:tcMar>
              <w:top w:w="28" w:type="dxa"/>
              <w:bottom w:w="28" w:type="dxa"/>
            </w:tcMar>
          </w:tcPr>
          <w:p w14:paraId="113035F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0192A08B" w14:textId="4AFC4E91"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8" w:history="1">
              <w:r w:rsidRPr="00956DB1">
                <w:rPr>
                  <w:rStyle w:val="Hyperlink"/>
                  <w:rFonts w:ascii="Arial" w:eastAsia="Arial" w:hAnsi="Arial" w:cs="Arial"/>
                  <w:color w:val="000000" w:themeColor="text1"/>
                  <w:sz w:val="18"/>
                  <w:szCs w:val="18"/>
                </w:rPr>
                <w:t>sauga@ltg.lt</w:t>
              </w:r>
            </w:hyperlink>
            <w:r w:rsidRPr="00956DB1">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0" w:type="dxa"/>
            <w:vMerge/>
            <w:tcMar>
              <w:top w:w="28" w:type="dxa"/>
              <w:bottom w:w="28" w:type="dxa"/>
            </w:tcMar>
          </w:tcPr>
          <w:p w14:paraId="61094373"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125B23C" w14:textId="6CDF5165"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r w:rsidRPr="00956DB1">
              <w:rPr>
                <w:rStyle w:val="Hyperlink"/>
                <w:rFonts w:ascii="Arial" w:eastAsia="Arial" w:hAnsi="Arial" w:cs="Arial"/>
                <w:color w:val="000000" w:themeColor="text1"/>
                <w:sz w:val="18"/>
                <w:szCs w:val="18"/>
                <w:lang w:val="en-GB" w:bidi="en-US"/>
              </w:rPr>
              <w:t>sauga@ltg.lt,</w:t>
            </w:r>
            <w:r w:rsidRPr="00956DB1">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736754" w:rsidRPr="00956DB1" w14:paraId="00B67C01" w14:textId="77777777" w:rsidTr="28EF5143">
        <w:tc>
          <w:tcPr>
            <w:tcW w:w="2371" w:type="dxa"/>
            <w:gridSpan w:val="2"/>
            <w:vMerge/>
            <w:tcMar>
              <w:top w:w="28" w:type="dxa"/>
              <w:bottom w:w="28" w:type="dxa"/>
            </w:tcMar>
          </w:tcPr>
          <w:p w14:paraId="2F64262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0181409" w14:textId="78EF6440"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14:paraId="0144A0E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26C578C2" w14:textId="7ED4FAE7"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736754" w:rsidRPr="00956DB1" w14:paraId="0913CE09" w14:textId="77777777" w:rsidTr="28EF5143">
        <w:tc>
          <w:tcPr>
            <w:tcW w:w="2371" w:type="dxa"/>
            <w:gridSpan w:val="2"/>
            <w:vMerge/>
            <w:tcMar>
              <w:top w:w="28" w:type="dxa"/>
              <w:bottom w:w="28" w:type="dxa"/>
            </w:tcMar>
          </w:tcPr>
          <w:p w14:paraId="346C43FA"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8789F1E" w14:textId="54BCDD7A"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40" w:type="dxa"/>
            <w:vMerge/>
            <w:tcMar>
              <w:top w:w="28" w:type="dxa"/>
              <w:bottom w:w="28" w:type="dxa"/>
            </w:tcMar>
          </w:tcPr>
          <w:p w14:paraId="3F97A736"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067D1ED0" w14:textId="48A3454B"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736754" w:rsidRPr="00956DB1" w14:paraId="2BAA5F59" w14:textId="77777777" w:rsidTr="28EF5143">
        <w:tc>
          <w:tcPr>
            <w:tcW w:w="2371" w:type="dxa"/>
            <w:gridSpan w:val="2"/>
            <w:vMerge/>
            <w:tcMar>
              <w:top w:w="28" w:type="dxa"/>
              <w:bottom w:w="28" w:type="dxa"/>
            </w:tcMar>
          </w:tcPr>
          <w:p w14:paraId="22164679"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B9A55B7" w14:textId="6E8F2CAB"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40" w:type="dxa"/>
            <w:vMerge/>
            <w:tcMar>
              <w:top w:w="28" w:type="dxa"/>
              <w:bottom w:w="28" w:type="dxa"/>
            </w:tcMar>
          </w:tcPr>
          <w:p w14:paraId="75EFA3BC"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7AD72B70" w14:textId="289BE69B"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736754" w:rsidRPr="00956DB1" w14:paraId="352E093D" w14:textId="77777777" w:rsidTr="28EF5143">
        <w:tc>
          <w:tcPr>
            <w:tcW w:w="2371" w:type="dxa"/>
            <w:gridSpan w:val="2"/>
            <w:vMerge/>
            <w:tcMar>
              <w:top w:w="28" w:type="dxa"/>
              <w:bottom w:w="28" w:type="dxa"/>
            </w:tcMar>
          </w:tcPr>
          <w:p w14:paraId="2DCD74A4"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3E007F5C" w14:textId="0486036E" w:rsidR="00736754" w:rsidRPr="00956DB1" w:rsidRDefault="00736754" w:rsidP="00736754">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40" w:type="dxa"/>
            <w:vMerge/>
            <w:tcMar>
              <w:top w:w="28" w:type="dxa"/>
              <w:bottom w:w="28" w:type="dxa"/>
            </w:tcMar>
          </w:tcPr>
          <w:p w14:paraId="4A641AF9"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3422C6B6" w14:textId="6A9A7C88" w:rsidR="00736754" w:rsidRPr="00956DB1" w:rsidRDefault="00736754" w:rsidP="00736754">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736754" w:rsidRPr="00956DB1" w14:paraId="6CBE3650" w14:textId="77777777" w:rsidTr="28EF5143">
        <w:tc>
          <w:tcPr>
            <w:tcW w:w="2371" w:type="dxa"/>
            <w:gridSpan w:val="2"/>
            <w:vMerge/>
            <w:tcMar>
              <w:top w:w="28" w:type="dxa"/>
              <w:bottom w:w="28" w:type="dxa"/>
            </w:tcMar>
          </w:tcPr>
          <w:p w14:paraId="7ABFEB8A"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2FBC14C1" w14:textId="07DEE645" w:rsidR="00736754" w:rsidRPr="00956DB1" w:rsidRDefault="00736754" w:rsidP="00736754">
            <w:pPr>
              <w:pStyle w:val="ListParagraph"/>
              <w:numPr>
                <w:ilvl w:val="2"/>
                <w:numId w:val="28"/>
              </w:numPr>
              <w:tabs>
                <w:tab w:val="left" w:pos="752"/>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6B18DF42"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D750142" w14:textId="2DD3CD51" w:rsidR="00736754" w:rsidRPr="00956DB1" w:rsidRDefault="00736754" w:rsidP="00736754">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Service Provider will be given a written warning for improper performance of the Contract;</w:t>
            </w:r>
          </w:p>
        </w:tc>
      </w:tr>
      <w:tr w:rsidR="00736754" w:rsidRPr="00956DB1" w14:paraId="68513460" w14:textId="77777777" w:rsidTr="28EF5143">
        <w:tc>
          <w:tcPr>
            <w:tcW w:w="2371" w:type="dxa"/>
            <w:gridSpan w:val="2"/>
            <w:vMerge/>
            <w:tcMar>
              <w:top w:w="28" w:type="dxa"/>
              <w:bottom w:w="28" w:type="dxa"/>
            </w:tcMar>
          </w:tcPr>
          <w:p w14:paraId="5DDD8A95"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171A59B6" w14:textId="5E3F1FA2"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189EF59D"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68F05DF3" w14:textId="21135DBC" w:rsidR="00736754" w:rsidRPr="00956DB1" w:rsidRDefault="00736754" w:rsidP="00736754">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w:t>
            </w:r>
          </w:p>
        </w:tc>
      </w:tr>
      <w:tr w:rsidR="00736754" w:rsidRPr="00956DB1" w14:paraId="4AFC82B5" w14:textId="77777777" w:rsidTr="28EF5143">
        <w:tc>
          <w:tcPr>
            <w:tcW w:w="2371" w:type="dxa"/>
            <w:gridSpan w:val="2"/>
            <w:vMerge/>
            <w:tcMar>
              <w:top w:w="28" w:type="dxa"/>
              <w:bottom w:w="28" w:type="dxa"/>
            </w:tcMar>
          </w:tcPr>
          <w:p w14:paraId="175698DF" w14:textId="77777777" w:rsidR="00736754" w:rsidRPr="00956DB1" w:rsidRDefault="00736754" w:rsidP="00736754">
            <w:pPr>
              <w:ind w:firstLine="567"/>
              <w:jc w:val="both"/>
              <w:rPr>
                <w:rFonts w:ascii="Arial" w:hAnsi="Arial" w:cs="Arial"/>
                <w:b/>
                <w:sz w:val="18"/>
                <w:szCs w:val="18"/>
              </w:rPr>
            </w:pPr>
          </w:p>
        </w:tc>
        <w:tc>
          <w:tcPr>
            <w:tcW w:w="5426" w:type="dxa"/>
            <w:gridSpan w:val="5"/>
            <w:tcMar>
              <w:top w:w="28" w:type="dxa"/>
              <w:bottom w:w="28" w:type="dxa"/>
            </w:tcMar>
          </w:tcPr>
          <w:p w14:paraId="49F41739" w14:textId="77777777"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0336266" w14:textId="3B0F2246" w:rsidR="00736754" w:rsidRPr="00956DB1" w:rsidRDefault="00736754" w:rsidP="00736754">
            <w:pPr>
              <w:tabs>
                <w:tab w:val="left" w:pos="0"/>
                <w:tab w:val="left" w:pos="709"/>
                <w:tab w:val="left" w:pos="851"/>
              </w:tabs>
              <w:spacing w:line="257" w:lineRule="auto"/>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Bn=Bv x 2, kur Bv – paskutiniuoju atveju skirtos baudos dydis.</w:t>
            </w:r>
          </w:p>
        </w:tc>
        <w:tc>
          <w:tcPr>
            <w:tcW w:w="2240" w:type="dxa"/>
            <w:vMerge/>
            <w:tcMar>
              <w:top w:w="28" w:type="dxa"/>
              <w:bottom w:w="28" w:type="dxa"/>
            </w:tcMar>
          </w:tcPr>
          <w:p w14:paraId="7EF3EDAA" w14:textId="77777777" w:rsidR="00736754" w:rsidRPr="00956DB1" w:rsidRDefault="00736754" w:rsidP="00736754">
            <w:pPr>
              <w:ind w:firstLine="567"/>
              <w:jc w:val="both"/>
              <w:rPr>
                <w:rFonts w:ascii="Arial" w:hAnsi="Arial" w:cs="Arial"/>
                <w:sz w:val="18"/>
                <w:szCs w:val="18"/>
              </w:rPr>
            </w:pPr>
          </w:p>
        </w:tc>
        <w:tc>
          <w:tcPr>
            <w:tcW w:w="5729" w:type="dxa"/>
            <w:gridSpan w:val="6"/>
            <w:tcMar>
              <w:top w:w="28" w:type="dxa"/>
              <w:bottom w:w="28" w:type="dxa"/>
            </w:tcMar>
          </w:tcPr>
          <w:p w14:paraId="59918ED9" w14:textId="77777777" w:rsidR="00736754" w:rsidRPr="00956DB1" w:rsidRDefault="00736754" w:rsidP="00736754">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7E52D684" w14:textId="2774E433" w:rsidR="00736754" w:rsidRPr="00956DB1" w:rsidRDefault="00736754" w:rsidP="00736754">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Bn=Bv x 2, where Bv is the amount of the fine imposed in the last case.</w:t>
            </w:r>
          </w:p>
        </w:tc>
      </w:tr>
      <w:tr w:rsidR="00736754" w:rsidRPr="00956DB1" w14:paraId="571707C7" w14:textId="77777777" w:rsidTr="28EF5143">
        <w:trPr>
          <w:trHeight w:val="236"/>
        </w:trPr>
        <w:tc>
          <w:tcPr>
            <w:tcW w:w="2371" w:type="dxa"/>
            <w:gridSpan w:val="2"/>
            <w:vMerge/>
            <w:tcMar>
              <w:top w:w="28" w:type="dxa"/>
              <w:bottom w:w="28" w:type="dxa"/>
            </w:tcMar>
          </w:tcPr>
          <w:p w14:paraId="4A80BB53" w14:textId="77777777" w:rsidR="00736754" w:rsidRPr="00956DB1" w:rsidRDefault="00736754" w:rsidP="00736754">
            <w:pPr>
              <w:ind w:firstLine="567"/>
              <w:jc w:val="both"/>
              <w:rPr>
                <w:rFonts w:ascii="Arial" w:hAnsi="Arial" w:cs="Arial"/>
                <w:b/>
                <w:sz w:val="18"/>
                <w:szCs w:val="18"/>
              </w:rPr>
            </w:pPr>
          </w:p>
        </w:tc>
        <w:tc>
          <w:tcPr>
            <w:tcW w:w="5426" w:type="dxa"/>
            <w:gridSpan w:val="5"/>
            <w:tcBorders>
              <w:bottom w:val="single" w:sz="4" w:space="0" w:color="auto"/>
            </w:tcBorders>
            <w:tcMar>
              <w:top w:w="28" w:type="dxa"/>
              <w:bottom w:w="28" w:type="dxa"/>
            </w:tcMar>
          </w:tcPr>
          <w:p w14:paraId="479F486D" w14:textId="184CBC00" w:rsidR="00736754" w:rsidRPr="00956DB1" w:rsidRDefault="00736754" w:rsidP="0073675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956DB1">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40" w:type="dxa"/>
            <w:vMerge/>
            <w:tcMar>
              <w:top w:w="28" w:type="dxa"/>
              <w:bottom w:w="28" w:type="dxa"/>
            </w:tcMar>
          </w:tcPr>
          <w:p w14:paraId="78EA0139" w14:textId="77777777" w:rsidR="00736754" w:rsidRPr="00956DB1" w:rsidRDefault="00736754" w:rsidP="00736754">
            <w:pPr>
              <w:ind w:firstLine="567"/>
              <w:jc w:val="both"/>
              <w:rPr>
                <w:rFonts w:ascii="Arial" w:hAnsi="Arial" w:cs="Arial"/>
                <w:sz w:val="18"/>
                <w:szCs w:val="18"/>
              </w:rPr>
            </w:pPr>
          </w:p>
        </w:tc>
        <w:tc>
          <w:tcPr>
            <w:tcW w:w="5729" w:type="dxa"/>
            <w:gridSpan w:val="6"/>
            <w:tcBorders>
              <w:bottom w:val="single" w:sz="4" w:space="0" w:color="auto"/>
            </w:tcBorders>
            <w:tcMar>
              <w:top w:w="28" w:type="dxa"/>
              <w:bottom w:w="28" w:type="dxa"/>
            </w:tcMar>
          </w:tcPr>
          <w:p w14:paraId="44AA5F4E" w14:textId="39715752" w:rsidR="00736754" w:rsidRPr="00956DB1" w:rsidRDefault="00736754" w:rsidP="00736754">
            <w:pPr>
              <w:pStyle w:val="ListParagraph"/>
              <w:numPr>
                <w:ilvl w:val="2"/>
                <w:numId w:val="29"/>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956DB1">
              <w:rPr>
                <w:rFonts w:ascii="Arial" w:eastAsia="Arial" w:hAnsi="Arial" w:cs="Arial"/>
                <w:color w:val="000000" w:themeColor="text1"/>
                <w:sz w:val="18"/>
                <w:szCs w:val="18"/>
                <w:lang w:val="en-GB" w:bidi="en-US"/>
              </w:rPr>
              <w:t>The payment of a penalty or the giving of a notice shall not exempt the Service Provider from indemnifying the Customer for any loss suffered by the Customer as a result of the breach of any (at least one) of the provisions of Section 13 of the General Terms and Conditions.</w:t>
            </w:r>
          </w:p>
        </w:tc>
      </w:tr>
      <w:tr w:rsidR="00736754" w:rsidRPr="00956DB1" w14:paraId="03C772AE" w14:textId="77777777" w:rsidTr="28EF5143">
        <w:tc>
          <w:tcPr>
            <w:tcW w:w="7797" w:type="dxa"/>
            <w:gridSpan w:val="7"/>
            <w:tcMar>
              <w:top w:w="28" w:type="dxa"/>
              <w:bottom w:w="28" w:type="dxa"/>
            </w:tcMar>
          </w:tcPr>
          <w:p w14:paraId="6A236073" w14:textId="6FCD8BA3"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15. SUTARTIES PRIEDAI</w:t>
            </w:r>
          </w:p>
        </w:tc>
        <w:tc>
          <w:tcPr>
            <w:tcW w:w="7969" w:type="dxa"/>
            <w:gridSpan w:val="7"/>
            <w:tcMar>
              <w:top w:w="28" w:type="dxa"/>
              <w:bottom w:w="28" w:type="dxa"/>
            </w:tcMar>
          </w:tcPr>
          <w:p w14:paraId="6A380FEA" w14:textId="60B19F15"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15. ANNEXES TO THE CONTRACT</w:t>
            </w:r>
          </w:p>
        </w:tc>
      </w:tr>
      <w:tr w:rsidR="00736754" w:rsidRPr="00956DB1" w14:paraId="451DB135" w14:textId="77777777" w:rsidTr="28EF5143">
        <w:tc>
          <w:tcPr>
            <w:tcW w:w="2371" w:type="dxa"/>
            <w:gridSpan w:val="2"/>
            <w:tcMar>
              <w:top w:w="28" w:type="dxa"/>
              <w:bottom w:w="28" w:type="dxa"/>
            </w:tcMar>
          </w:tcPr>
          <w:p w14:paraId="05380492" w14:textId="42BBA16E" w:rsidR="00736754" w:rsidRPr="00956DB1" w:rsidRDefault="00736754" w:rsidP="00736754">
            <w:pPr>
              <w:ind w:firstLine="32"/>
              <w:jc w:val="both"/>
              <w:rPr>
                <w:rFonts w:ascii="Arial" w:hAnsi="Arial" w:cs="Arial"/>
                <w:sz w:val="18"/>
                <w:szCs w:val="18"/>
              </w:rPr>
            </w:pPr>
            <w:r w:rsidRPr="00956DB1">
              <w:rPr>
                <w:rFonts w:ascii="Arial" w:hAnsi="Arial" w:cs="Arial"/>
                <w:b/>
                <w:sz w:val="18"/>
                <w:szCs w:val="18"/>
              </w:rPr>
              <w:t>15.1. Priedas Nr. 1</w:t>
            </w:r>
          </w:p>
        </w:tc>
        <w:tc>
          <w:tcPr>
            <w:tcW w:w="5426" w:type="dxa"/>
            <w:gridSpan w:val="5"/>
            <w:tcMar>
              <w:top w:w="28" w:type="dxa"/>
              <w:bottom w:w="28" w:type="dxa"/>
            </w:tcMar>
          </w:tcPr>
          <w:p w14:paraId="15873B8E" w14:textId="332CD68C" w:rsidR="00736754" w:rsidRPr="00956DB1" w:rsidRDefault="00736754" w:rsidP="00736754">
            <w:pPr>
              <w:jc w:val="both"/>
              <w:rPr>
                <w:rFonts w:ascii="Arial" w:hAnsi="Arial" w:cs="Arial"/>
                <w:sz w:val="18"/>
                <w:szCs w:val="18"/>
              </w:rPr>
            </w:pPr>
            <w:r w:rsidRPr="00956DB1">
              <w:rPr>
                <w:rFonts w:ascii="Arial" w:hAnsi="Arial" w:cs="Arial"/>
                <w:sz w:val="18"/>
                <w:szCs w:val="18"/>
              </w:rPr>
              <w:t>Tiekėjo paraiška, pasiūlymas;</w:t>
            </w:r>
          </w:p>
        </w:tc>
        <w:tc>
          <w:tcPr>
            <w:tcW w:w="2240" w:type="dxa"/>
            <w:tcMar>
              <w:top w:w="28" w:type="dxa"/>
              <w:bottom w:w="28" w:type="dxa"/>
            </w:tcMar>
          </w:tcPr>
          <w:p w14:paraId="4C0687F8" w14:textId="0EC0101B" w:rsidR="00736754" w:rsidRPr="00956DB1" w:rsidRDefault="00736754" w:rsidP="00736754">
            <w:pPr>
              <w:jc w:val="both"/>
              <w:rPr>
                <w:rFonts w:ascii="Arial" w:hAnsi="Arial" w:cs="Arial"/>
                <w:sz w:val="18"/>
                <w:szCs w:val="18"/>
              </w:rPr>
            </w:pPr>
            <w:r w:rsidRPr="00956DB1">
              <w:rPr>
                <w:rFonts w:ascii="Arial" w:eastAsia="Arial" w:hAnsi="Arial" w:cs="Arial"/>
                <w:b/>
                <w:sz w:val="18"/>
                <w:szCs w:val="18"/>
                <w:lang w:val="en-GB" w:bidi="en-US"/>
              </w:rPr>
              <w:t>15.1. Annex No. 1</w:t>
            </w:r>
          </w:p>
        </w:tc>
        <w:tc>
          <w:tcPr>
            <w:tcW w:w="5729" w:type="dxa"/>
            <w:gridSpan w:val="6"/>
            <w:tcMar>
              <w:top w:w="28" w:type="dxa"/>
              <w:bottom w:w="28" w:type="dxa"/>
            </w:tcMar>
          </w:tcPr>
          <w:p w14:paraId="00046EDC" w14:textId="793681F2"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en-GB" w:bidi="en-US"/>
              </w:rPr>
              <w:t>Supplier's application, tender;</w:t>
            </w:r>
          </w:p>
        </w:tc>
      </w:tr>
      <w:tr w:rsidR="00736754" w:rsidRPr="00956DB1" w14:paraId="5EE4F573" w14:textId="77777777" w:rsidTr="28EF5143">
        <w:tc>
          <w:tcPr>
            <w:tcW w:w="2371" w:type="dxa"/>
            <w:gridSpan w:val="2"/>
            <w:tcMar>
              <w:top w:w="28" w:type="dxa"/>
              <w:bottom w:w="28" w:type="dxa"/>
            </w:tcMar>
          </w:tcPr>
          <w:p w14:paraId="703D6793" w14:textId="5A2F8DAD" w:rsidR="00736754" w:rsidRPr="00956DB1" w:rsidRDefault="00736754" w:rsidP="00736754">
            <w:pPr>
              <w:ind w:firstLine="32"/>
              <w:jc w:val="both"/>
              <w:rPr>
                <w:rFonts w:ascii="Arial" w:hAnsi="Arial" w:cs="Arial"/>
                <w:sz w:val="18"/>
                <w:szCs w:val="18"/>
              </w:rPr>
            </w:pPr>
            <w:r w:rsidRPr="00956DB1">
              <w:rPr>
                <w:rFonts w:ascii="Arial" w:hAnsi="Arial" w:cs="Arial"/>
                <w:b/>
                <w:sz w:val="18"/>
                <w:szCs w:val="18"/>
              </w:rPr>
              <w:t>15.2. Priedas Nr. 2</w:t>
            </w:r>
          </w:p>
        </w:tc>
        <w:tc>
          <w:tcPr>
            <w:tcW w:w="5426" w:type="dxa"/>
            <w:gridSpan w:val="5"/>
            <w:tcMar>
              <w:top w:w="28" w:type="dxa"/>
              <w:bottom w:w="28" w:type="dxa"/>
            </w:tcMar>
          </w:tcPr>
          <w:p w14:paraId="1F241C71" w14:textId="6D5B175D" w:rsidR="00736754" w:rsidRPr="00956DB1" w:rsidRDefault="00736754" w:rsidP="00736754">
            <w:pPr>
              <w:jc w:val="both"/>
              <w:rPr>
                <w:rFonts w:ascii="Arial" w:hAnsi="Arial" w:cs="Arial"/>
                <w:sz w:val="18"/>
                <w:szCs w:val="18"/>
              </w:rPr>
            </w:pPr>
            <w:r w:rsidRPr="00956DB1">
              <w:rPr>
                <w:rFonts w:ascii="Arial" w:hAnsi="Arial" w:cs="Arial"/>
                <w:sz w:val="18"/>
                <w:szCs w:val="18"/>
              </w:rPr>
              <w:t>Techninė specifikacija;</w:t>
            </w:r>
          </w:p>
        </w:tc>
        <w:tc>
          <w:tcPr>
            <w:tcW w:w="2240" w:type="dxa"/>
            <w:tcMar>
              <w:top w:w="28" w:type="dxa"/>
              <w:bottom w:w="28" w:type="dxa"/>
            </w:tcMar>
          </w:tcPr>
          <w:p w14:paraId="59BEF60A" w14:textId="3B240C36" w:rsidR="00736754" w:rsidRPr="00956DB1" w:rsidRDefault="00736754" w:rsidP="00736754">
            <w:pPr>
              <w:jc w:val="both"/>
              <w:rPr>
                <w:rFonts w:ascii="Arial" w:hAnsi="Arial" w:cs="Arial"/>
                <w:sz w:val="18"/>
                <w:szCs w:val="18"/>
              </w:rPr>
            </w:pPr>
            <w:r w:rsidRPr="00956DB1">
              <w:rPr>
                <w:rFonts w:ascii="Arial" w:eastAsia="Arial" w:hAnsi="Arial" w:cs="Arial"/>
                <w:b/>
                <w:sz w:val="18"/>
                <w:szCs w:val="18"/>
                <w:lang w:val="en-GB" w:bidi="en-US"/>
              </w:rPr>
              <w:t>15.2. Annex No. 2</w:t>
            </w:r>
          </w:p>
        </w:tc>
        <w:tc>
          <w:tcPr>
            <w:tcW w:w="5729" w:type="dxa"/>
            <w:gridSpan w:val="6"/>
            <w:tcMar>
              <w:top w:w="28" w:type="dxa"/>
              <w:bottom w:w="28" w:type="dxa"/>
            </w:tcMar>
          </w:tcPr>
          <w:p w14:paraId="4763E8C0" w14:textId="70F551A6"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en-GB" w:bidi="en-US"/>
              </w:rPr>
              <w:t>Technical Specification;</w:t>
            </w:r>
          </w:p>
        </w:tc>
      </w:tr>
      <w:tr w:rsidR="00736754" w:rsidRPr="00956DB1" w14:paraId="5D2EAF0F" w14:textId="77777777" w:rsidTr="28EF5143">
        <w:tc>
          <w:tcPr>
            <w:tcW w:w="2371" w:type="dxa"/>
            <w:gridSpan w:val="2"/>
            <w:tcMar>
              <w:top w:w="28" w:type="dxa"/>
              <w:bottom w:w="28" w:type="dxa"/>
            </w:tcMar>
          </w:tcPr>
          <w:p w14:paraId="5AC6F3C6" w14:textId="5A9C2BBE" w:rsidR="00736754" w:rsidRPr="00956DB1" w:rsidRDefault="00736754" w:rsidP="00736754">
            <w:pPr>
              <w:ind w:firstLine="32"/>
              <w:jc w:val="both"/>
              <w:rPr>
                <w:rFonts w:ascii="Arial" w:hAnsi="Arial" w:cs="Arial"/>
                <w:sz w:val="18"/>
                <w:szCs w:val="18"/>
              </w:rPr>
            </w:pPr>
            <w:r w:rsidRPr="00956DB1">
              <w:rPr>
                <w:rFonts w:ascii="Arial" w:hAnsi="Arial" w:cs="Arial"/>
                <w:b/>
                <w:sz w:val="18"/>
                <w:szCs w:val="18"/>
              </w:rPr>
              <w:t>15.3. Priedas Nr. 3</w:t>
            </w:r>
          </w:p>
        </w:tc>
        <w:tc>
          <w:tcPr>
            <w:tcW w:w="5426" w:type="dxa"/>
            <w:gridSpan w:val="5"/>
            <w:tcMar>
              <w:top w:w="28" w:type="dxa"/>
              <w:bottom w:w="28" w:type="dxa"/>
            </w:tcMar>
          </w:tcPr>
          <w:p w14:paraId="10A9259B" w14:textId="3446F3A9" w:rsidR="00736754" w:rsidRPr="00956DB1" w:rsidRDefault="00736754" w:rsidP="00736754">
            <w:pPr>
              <w:jc w:val="both"/>
              <w:rPr>
                <w:rFonts w:ascii="Arial" w:hAnsi="Arial" w:cs="Arial"/>
                <w:sz w:val="18"/>
                <w:szCs w:val="18"/>
              </w:rPr>
            </w:pPr>
            <w:r w:rsidRPr="00956DB1">
              <w:rPr>
                <w:rFonts w:ascii="Arial" w:hAnsi="Arial" w:cs="Arial"/>
                <w:iCs/>
                <w:sz w:val="18"/>
                <w:szCs w:val="18"/>
              </w:rPr>
              <w:t>Sutarties BS;</w:t>
            </w:r>
          </w:p>
        </w:tc>
        <w:tc>
          <w:tcPr>
            <w:tcW w:w="2240" w:type="dxa"/>
            <w:tcMar>
              <w:top w:w="28" w:type="dxa"/>
              <w:bottom w:w="28" w:type="dxa"/>
            </w:tcMar>
          </w:tcPr>
          <w:p w14:paraId="4F64BC39" w14:textId="0E4A4BF0" w:rsidR="00736754" w:rsidRPr="00956DB1" w:rsidRDefault="00736754" w:rsidP="00736754">
            <w:pPr>
              <w:jc w:val="both"/>
              <w:rPr>
                <w:rFonts w:ascii="Arial" w:hAnsi="Arial" w:cs="Arial"/>
                <w:sz w:val="18"/>
                <w:szCs w:val="18"/>
              </w:rPr>
            </w:pPr>
            <w:r w:rsidRPr="00956DB1">
              <w:rPr>
                <w:rFonts w:ascii="Arial" w:eastAsia="Arial" w:hAnsi="Arial" w:cs="Arial"/>
                <w:b/>
                <w:sz w:val="18"/>
                <w:szCs w:val="18"/>
                <w:lang w:val="en-GB" w:bidi="en-US"/>
              </w:rPr>
              <w:t>15.3. Annex No. 3</w:t>
            </w:r>
          </w:p>
        </w:tc>
        <w:tc>
          <w:tcPr>
            <w:tcW w:w="5729" w:type="dxa"/>
            <w:gridSpan w:val="6"/>
            <w:tcMar>
              <w:top w:w="28" w:type="dxa"/>
              <w:bottom w:w="28" w:type="dxa"/>
            </w:tcMar>
          </w:tcPr>
          <w:p w14:paraId="44146335" w14:textId="534FE8C3" w:rsidR="00736754" w:rsidRPr="00956DB1" w:rsidRDefault="00736754" w:rsidP="00736754">
            <w:pPr>
              <w:jc w:val="both"/>
              <w:rPr>
                <w:rFonts w:ascii="Arial" w:hAnsi="Arial" w:cs="Arial"/>
                <w:sz w:val="18"/>
                <w:szCs w:val="18"/>
              </w:rPr>
            </w:pPr>
            <w:r w:rsidRPr="00956DB1">
              <w:rPr>
                <w:rFonts w:ascii="Arial" w:eastAsia="Arial" w:hAnsi="Arial" w:cs="Arial"/>
                <w:sz w:val="18"/>
                <w:szCs w:val="18"/>
                <w:lang w:val="en-GB" w:bidi="en-US"/>
              </w:rPr>
              <w:t>General Terms and Conditions of the Contract;</w:t>
            </w:r>
          </w:p>
        </w:tc>
      </w:tr>
      <w:tr w:rsidR="00736754" w:rsidRPr="00956DB1" w14:paraId="53981B23" w14:textId="77777777" w:rsidTr="28EF5143">
        <w:tc>
          <w:tcPr>
            <w:tcW w:w="7797" w:type="dxa"/>
            <w:gridSpan w:val="7"/>
            <w:tcMar>
              <w:top w:w="28" w:type="dxa"/>
              <w:bottom w:w="28" w:type="dxa"/>
            </w:tcMar>
          </w:tcPr>
          <w:p w14:paraId="650CA335" w14:textId="3E00C117"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16. ŠALIŲ ATSTOVŲ PARAŠAI</w:t>
            </w:r>
          </w:p>
        </w:tc>
        <w:tc>
          <w:tcPr>
            <w:tcW w:w="7969" w:type="dxa"/>
            <w:gridSpan w:val="7"/>
            <w:tcMar>
              <w:top w:w="28" w:type="dxa"/>
              <w:bottom w:w="28" w:type="dxa"/>
            </w:tcMar>
          </w:tcPr>
          <w:p w14:paraId="30DE19FF" w14:textId="3A3D3AEF"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16. SIGNATURES OF THE PARTIES' REPRESENTATIVES</w:t>
            </w:r>
          </w:p>
        </w:tc>
      </w:tr>
      <w:tr w:rsidR="00736754" w:rsidRPr="00956DB1" w14:paraId="602AE460" w14:textId="77777777" w:rsidTr="28EF5143">
        <w:tc>
          <w:tcPr>
            <w:tcW w:w="3610" w:type="dxa"/>
            <w:gridSpan w:val="3"/>
            <w:tcMar>
              <w:top w:w="28" w:type="dxa"/>
              <w:bottom w:w="28" w:type="dxa"/>
            </w:tcMar>
          </w:tcPr>
          <w:p w14:paraId="0D55DCD8" w14:textId="15082622"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PIRKĖJAS</w:t>
            </w:r>
          </w:p>
        </w:tc>
        <w:tc>
          <w:tcPr>
            <w:tcW w:w="4187" w:type="dxa"/>
            <w:gridSpan w:val="4"/>
            <w:tcMar>
              <w:top w:w="28" w:type="dxa"/>
              <w:bottom w:w="28" w:type="dxa"/>
            </w:tcMar>
          </w:tcPr>
          <w:p w14:paraId="3205F6C1" w14:textId="74ABAEE1"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sz w:val="18"/>
                <w:szCs w:val="18"/>
              </w:rPr>
              <w:t>TIEKĖJAS</w:t>
            </w:r>
          </w:p>
        </w:tc>
        <w:tc>
          <w:tcPr>
            <w:tcW w:w="4472" w:type="dxa"/>
            <w:gridSpan w:val="4"/>
            <w:tcMar>
              <w:top w:w="28" w:type="dxa"/>
              <w:bottom w:w="28" w:type="dxa"/>
            </w:tcMar>
          </w:tcPr>
          <w:p w14:paraId="0F5E759E" w14:textId="154C58C0"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BUYER</w:t>
            </w:r>
          </w:p>
        </w:tc>
        <w:tc>
          <w:tcPr>
            <w:tcW w:w="3497" w:type="dxa"/>
            <w:gridSpan w:val="3"/>
            <w:tcMar>
              <w:top w:w="28" w:type="dxa"/>
              <w:bottom w:w="28" w:type="dxa"/>
            </w:tcMar>
          </w:tcPr>
          <w:p w14:paraId="29D80B01" w14:textId="2CF5756C"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sz w:val="18"/>
                <w:szCs w:val="18"/>
                <w:lang w:val="en-GB" w:bidi="en-US"/>
              </w:rPr>
              <w:t>SUPPLIER</w:t>
            </w:r>
          </w:p>
        </w:tc>
      </w:tr>
      <w:tr w:rsidR="00736754" w:rsidRPr="00956DB1" w14:paraId="0BAF660E" w14:textId="77777777" w:rsidTr="28EF5143">
        <w:tc>
          <w:tcPr>
            <w:tcW w:w="3610" w:type="dxa"/>
            <w:gridSpan w:val="3"/>
            <w:tcMar>
              <w:top w:w="28" w:type="dxa"/>
              <w:bottom w:w="28" w:type="dxa"/>
            </w:tcMar>
          </w:tcPr>
          <w:p w14:paraId="68882DDC" w14:textId="7960E758"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color w:val="4472C4"/>
                <w:sz w:val="18"/>
                <w:szCs w:val="18"/>
              </w:rPr>
              <w:t>(nurodomos atstovo pareigos, vardas, pavardė)</w:t>
            </w:r>
          </w:p>
        </w:tc>
        <w:tc>
          <w:tcPr>
            <w:tcW w:w="4187" w:type="dxa"/>
            <w:gridSpan w:val="4"/>
            <w:tcMar>
              <w:top w:w="28" w:type="dxa"/>
              <w:bottom w:w="28" w:type="dxa"/>
            </w:tcMar>
          </w:tcPr>
          <w:p w14:paraId="4B543BD8" w14:textId="159813AE"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color w:val="4472C4"/>
                <w:sz w:val="18"/>
                <w:szCs w:val="18"/>
              </w:rPr>
              <w:t>(nurodomos atstovo pareigos, vardas, pavardė)</w:t>
            </w:r>
          </w:p>
        </w:tc>
        <w:tc>
          <w:tcPr>
            <w:tcW w:w="4472" w:type="dxa"/>
            <w:gridSpan w:val="4"/>
            <w:tcMar>
              <w:top w:w="28" w:type="dxa"/>
              <w:bottom w:w="28" w:type="dxa"/>
            </w:tcMar>
          </w:tcPr>
          <w:p w14:paraId="761630C9" w14:textId="5FA68880"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7988AF06" w14:textId="12CF6F4B"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color w:val="4472C4"/>
                <w:sz w:val="18"/>
                <w:szCs w:val="18"/>
                <w:lang w:val="en-GB" w:bidi="en-US"/>
              </w:rPr>
              <w:t>(representative’s title, name and surname)</w:t>
            </w:r>
          </w:p>
        </w:tc>
      </w:tr>
      <w:tr w:rsidR="00736754" w:rsidRPr="00956DB1" w14:paraId="26E018B6" w14:textId="77777777" w:rsidTr="28EF5143">
        <w:tc>
          <w:tcPr>
            <w:tcW w:w="3610" w:type="dxa"/>
            <w:gridSpan w:val="3"/>
            <w:tcMar>
              <w:top w:w="28" w:type="dxa"/>
              <w:bottom w:w="28" w:type="dxa"/>
            </w:tcMar>
          </w:tcPr>
          <w:p w14:paraId="0637C5AB" w14:textId="77777777" w:rsidR="00736754" w:rsidRPr="00956DB1" w:rsidRDefault="00736754" w:rsidP="00736754">
            <w:pPr>
              <w:spacing w:before="60" w:after="60"/>
              <w:jc w:val="center"/>
              <w:rPr>
                <w:rFonts w:ascii="Arial" w:hAnsi="Arial" w:cs="Arial"/>
                <w:b/>
                <w:color w:val="4472C4"/>
                <w:sz w:val="18"/>
                <w:szCs w:val="18"/>
              </w:rPr>
            </w:pPr>
          </w:p>
          <w:p w14:paraId="464610F9" w14:textId="77777777" w:rsidR="00736754" w:rsidRPr="00956DB1" w:rsidRDefault="00736754" w:rsidP="00736754">
            <w:pPr>
              <w:spacing w:before="60" w:after="60"/>
              <w:jc w:val="center"/>
              <w:rPr>
                <w:rFonts w:ascii="Arial" w:hAnsi="Arial" w:cs="Arial"/>
                <w:b/>
                <w:color w:val="4472C4"/>
                <w:sz w:val="18"/>
                <w:szCs w:val="18"/>
              </w:rPr>
            </w:pPr>
          </w:p>
          <w:p w14:paraId="429A073A" w14:textId="77777777" w:rsidR="00736754" w:rsidRPr="00956DB1" w:rsidRDefault="00736754" w:rsidP="00736754">
            <w:pPr>
              <w:spacing w:before="60" w:after="60"/>
              <w:jc w:val="center"/>
              <w:rPr>
                <w:rFonts w:ascii="Arial" w:hAnsi="Arial" w:cs="Arial"/>
                <w:b/>
                <w:color w:val="4472C4"/>
                <w:sz w:val="18"/>
                <w:szCs w:val="18"/>
              </w:rPr>
            </w:pPr>
          </w:p>
          <w:p w14:paraId="62EAD7B6" w14:textId="2507142A" w:rsidR="00736754" w:rsidRPr="00956DB1" w:rsidRDefault="00736754" w:rsidP="00736754">
            <w:pPr>
              <w:spacing w:before="60" w:after="60"/>
              <w:jc w:val="center"/>
              <w:rPr>
                <w:rFonts w:ascii="Arial" w:hAnsi="Arial" w:cs="Arial"/>
                <w:b/>
                <w:color w:val="4472C4"/>
                <w:sz w:val="18"/>
                <w:szCs w:val="18"/>
              </w:rPr>
            </w:pPr>
            <w:r w:rsidRPr="00956DB1">
              <w:rPr>
                <w:rFonts w:ascii="Arial" w:hAnsi="Arial" w:cs="Arial"/>
                <w:b/>
                <w:color w:val="4472C4"/>
                <w:sz w:val="18"/>
                <w:szCs w:val="18"/>
              </w:rPr>
              <w:t>(parašas)</w:t>
            </w:r>
          </w:p>
        </w:tc>
        <w:tc>
          <w:tcPr>
            <w:tcW w:w="4187" w:type="dxa"/>
            <w:gridSpan w:val="4"/>
            <w:tcMar>
              <w:top w:w="28" w:type="dxa"/>
              <w:bottom w:w="28" w:type="dxa"/>
            </w:tcMar>
          </w:tcPr>
          <w:p w14:paraId="7C6960EB" w14:textId="77777777" w:rsidR="00736754" w:rsidRPr="00956DB1" w:rsidRDefault="00736754" w:rsidP="00736754">
            <w:pPr>
              <w:spacing w:before="60" w:after="60"/>
              <w:jc w:val="center"/>
              <w:rPr>
                <w:rFonts w:ascii="Arial" w:hAnsi="Arial" w:cs="Arial"/>
                <w:b/>
                <w:color w:val="4472C4"/>
                <w:sz w:val="18"/>
                <w:szCs w:val="18"/>
              </w:rPr>
            </w:pPr>
          </w:p>
          <w:p w14:paraId="3942E9AE" w14:textId="77777777" w:rsidR="00736754" w:rsidRPr="00956DB1" w:rsidRDefault="00736754" w:rsidP="00736754">
            <w:pPr>
              <w:spacing w:before="60" w:after="60"/>
              <w:jc w:val="center"/>
              <w:rPr>
                <w:rFonts w:ascii="Arial" w:hAnsi="Arial" w:cs="Arial"/>
                <w:b/>
                <w:color w:val="4472C4"/>
                <w:sz w:val="18"/>
                <w:szCs w:val="18"/>
              </w:rPr>
            </w:pPr>
          </w:p>
          <w:p w14:paraId="735EBDD7" w14:textId="77777777" w:rsidR="00736754" w:rsidRPr="00956DB1" w:rsidRDefault="00736754" w:rsidP="00736754">
            <w:pPr>
              <w:spacing w:before="60" w:after="60"/>
              <w:jc w:val="center"/>
              <w:rPr>
                <w:rFonts w:ascii="Arial" w:hAnsi="Arial" w:cs="Arial"/>
                <w:b/>
                <w:color w:val="4472C4"/>
                <w:sz w:val="18"/>
                <w:szCs w:val="18"/>
              </w:rPr>
            </w:pPr>
          </w:p>
          <w:p w14:paraId="66625CE6" w14:textId="71B82176" w:rsidR="00736754" w:rsidRPr="00956DB1" w:rsidRDefault="00736754" w:rsidP="00736754">
            <w:pPr>
              <w:spacing w:before="60" w:after="60"/>
              <w:ind w:firstLine="567"/>
              <w:jc w:val="center"/>
              <w:rPr>
                <w:rFonts w:ascii="Arial" w:hAnsi="Arial" w:cs="Arial"/>
                <w:sz w:val="18"/>
                <w:szCs w:val="18"/>
              </w:rPr>
            </w:pPr>
            <w:r w:rsidRPr="00956DB1">
              <w:rPr>
                <w:rFonts w:ascii="Arial" w:hAnsi="Arial" w:cs="Arial"/>
                <w:b/>
                <w:color w:val="4472C4"/>
                <w:sz w:val="18"/>
                <w:szCs w:val="18"/>
              </w:rPr>
              <w:t>(parašas)</w:t>
            </w:r>
          </w:p>
        </w:tc>
        <w:tc>
          <w:tcPr>
            <w:tcW w:w="4472" w:type="dxa"/>
            <w:gridSpan w:val="4"/>
            <w:tcMar>
              <w:top w:w="28" w:type="dxa"/>
              <w:bottom w:w="28" w:type="dxa"/>
            </w:tcMar>
          </w:tcPr>
          <w:p w14:paraId="3AED4D17" w14:textId="77777777" w:rsidR="00736754" w:rsidRPr="00956DB1" w:rsidRDefault="00736754" w:rsidP="00736754">
            <w:pPr>
              <w:spacing w:before="60" w:after="60"/>
              <w:jc w:val="center"/>
              <w:rPr>
                <w:rFonts w:ascii="Arial" w:hAnsi="Arial" w:cs="Arial"/>
                <w:b/>
                <w:color w:val="4472C4"/>
                <w:sz w:val="18"/>
                <w:szCs w:val="18"/>
                <w:lang w:val="en-GB"/>
              </w:rPr>
            </w:pPr>
          </w:p>
          <w:p w14:paraId="366057E2" w14:textId="77777777" w:rsidR="00736754" w:rsidRPr="00956DB1" w:rsidRDefault="00736754" w:rsidP="00736754">
            <w:pPr>
              <w:spacing w:before="60" w:after="60"/>
              <w:jc w:val="center"/>
              <w:rPr>
                <w:rFonts w:ascii="Arial" w:hAnsi="Arial" w:cs="Arial"/>
                <w:b/>
                <w:color w:val="4472C4"/>
                <w:sz w:val="18"/>
                <w:szCs w:val="18"/>
                <w:lang w:val="en-GB"/>
              </w:rPr>
            </w:pPr>
          </w:p>
          <w:p w14:paraId="259194F5" w14:textId="77777777" w:rsidR="00736754" w:rsidRPr="00956DB1" w:rsidRDefault="00736754" w:rsidP="00736754">
            <w:pPr>
              <w:spacing w:before="60" w:after="60"/>
              <w:jc w:val="center"/>
              <w:rPr>
                <w:rFonts w:ascii="Arial" w:hAnsi="Arial" w:cs="Arial"/>
                <w:b/>
                <w:color w:val="4472C4"/>
                <w:sz w:val="18"/>
                <w:szCs w:val="18"/>
                <w:lang w:val="en-GB"/>
              </w:rPr>
            </w:pPr>
          </w:p>
          <w:p w14:paraId="203E7D1C" w14:textId="2F08D22F" w:rsidR="00736754" w:rsidRPr="00956DB1" w:rsidRDefault="00736754" w:rsidP="00736754">
            <w:pPr>
              <w:spacing w:before="60" w:after="60"/>
              <w:jc w:val="center"/>
              <w:rPr>
                <w:rFonts w:ascii="Arial" w:hAnsi="Arial" w:cs="Arial"/>
                <w:b/>
                <w:color w:val="4472C4"/>
                <w:sz w:val="18"/>
                <w:szCs w:val="18"/>
                <w:lang w:val="en-GB"/>
              </w:rPr>
            </w:pPr>
            <w:r w:rsidRPr="00956DB1">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73763F8E" w14:textId="77777777" w:rsidR="00736754" w:rsidRPr="00956DB1" w:rsidRDefault="00736754" w:rsidP="00736754">
            <w:pPr>
              <w:spacing w:before="60" w:after="60"/>
              <w:jc w:val="center"/>
              <w:rPr>
                <w:rFonts w:ascii="Arial" w:hAnsi="Arial" w:cs="Arial"/>
                <w:b/>
                <w:color w:val="4472C4"/>
                <w:sz w:val="18"/>
                <w:szCs w:val="18"/>
                <w:lang w:val="en-GB"/>
              </w:rPr>
            </w:pPr>
          </w:p>
          <w:p w14:paraId="39EC7900" w14:textId="77777777" w:rsidR="00736754" w:rsidRPr="00956DB1" w:rsidRDefault="00736754" w:rsidP="00736754">
            <w:pPr>
              <w:spacing w:before="60" w:after="60"/>
              <w:jc w:val="center"/>
              <w:rPr>
                <w:rFonts w:ascii="Arial" w:hAnsi="Arial" w:cs="Arial"/>
                <w:b/>
                <w:color w:val="4472C4"/>
                <w:sz w:val="18"/>
                <w:szCs w:val="18"/>
                <w:lang w:val="en-GB"/>
              </w:rPr>
            </w:pPr>
          </w:p>
          <w:p w14:paraId="2BC65A08" w14:textId="77777777" w:rsidR="00736754" w:rsidRPr="00956DB1" w:rsidRDefault="00736754" w:rsidP="00736754">
            <w:pPr>
              <w:spacing w:before="60" w:after="60"/>
              <w:jc w:val="center"/>
              <w:rPr>
                <w:rFonts w:ascii="Arial" w:hAnsi="Arial" w:cs="Arial"/>
                <w:b/>
                <w:color w:val="4472C4"/>
                <w:sz w:val="18"/>
                <w:szCs w:val="18"/>
                <w:lang w:val="en-GB"/>
              </w:rPr>
            </w:pPr>
          </w:p>
          <w:p w14:paraId="6692C017" w14:textId="1A7130DC" w:rsidR="00736754" w:rsidRPr="00956DB1" w:rsidRDefault="00736754" w:rsidP="00736754">
            <w:pPr>
              <w:spacing w:before="60" w:after="60"/>
              <w:ind w:firstLine="567"/>
              <w:jc w:val="center"/>
              <w:rPr>
                <w:rFonts w:ascii="Arial" w:hAnsi="Arial" w:cs="Arial"/>
                <w:sz w:val="18"/>
                <w:szCs w:val="18"/>
              </w:rPr>
            </w:pPr>
            <w:r w:rsidRPr="00956DB1">
              <w:rPr>
                <w:rFonts w:ascii="Arial" w:eastAsia="Arial" w:hAnsi="Arial" w:cs="Arial"/>
                <w:b/>
                <w:color w:val="4472C4"/>
                <w:sz w:val="18"/>
                <w:szCs w:val="18"/>
                <w:lang w:val="en-GB" w:bidi="en-US"/>
              </w:rPr>
              <w:t>(signature)</w:t>
            </w:r>
          </w:p>
        </w:tc>
      </w:tr>
    </w:tbl>
    <w:p w14:paraId="43DC7DDE" w14:textId="2DBEAA7A" w:rsidR="00C416FE" w:rsidRPr="00956DB1" w:rsidRDefault="00C416FE" w:rsidP="007B040F">
      <w:pPr>
        <w:ind w:right="14452"/>
        <w:rPr>
          <w:rFonts w:ascii="Arial" w:hAnsi="Arial" w:cs="Arial"/>
          <w:sz w:val="18"/>
          <w:szCs w:val="18"/>
        </w:rPr>
      </w:pPr>
    </w:p>
    <w:sectPr w:rsidR="00C416FE" w:rsidRPr="00956DB1" w:rsidSect="00CB24DE">
      <w:headerReference w:type="default" r:id="rId29"/>
      <w:footerReference w:type="default" r:id="rId30"/>
      <w:headerReference w:type="first" r:id="rId31"/>
      <w:footerReference w:type="first" r:id="rId32"/>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898B" w14:textId="77777777" w:rsidR="005D17CE" w:rsidRDefault="005D17CE" w:rsidP="00851B6A">
      <w:pPr>
        <w:spacing w:after="0" w:line="240" w:lineRule="auto"/>
      </w:pPr>
      <w:r>
        <w:separator/>
      </w:r>
    </w:p>
  </w:endnote>
  <w:endnote w:type="continuationSeparator" w:id="0">
    <w:p w14:paraId="11E7B6F2" w14:textId="77777777" w:rsidR="005D17CE" w:rsidRDefault="005D17CE" w:rsidP="00851B6A">
      <w:pPr>
        <w:spacing w:after="0" w:line="240" w:lineRule="auto"/>
      </w:pPr>
      <w:r>
        <w:continuationSeparator/>
      </w:r>
    </w:p>
  </w:endnote>
  <w:endnote w:type="continuationNotice" w:id="1">
    <w:p w14:paraId="2D6231E7" w14:textId="77777777" w:rsidR="005D17CE" w:rsidRDefault="005D17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7F3EBDE7"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8DFF3" w14:textId="77777777" w:rsidR="005D17CE" w:rsidRDefault="005D17CE" w:rsidP="00851B6A">
      <w:pPr>
        <w:spacing w:after="0" w:line="240" w:lineRule="auto"/>
      </w:pPr>
      <w:r>
        <w:separator/>
      </w:r>
    </w:p>
  </w:footnote>
  <w:footnote w:type="continuationSeparator" w:id="0">
    <w:p w14:paraId="780BD441" w14:textId="77777777" w:rsidR="005D17CE" w:rsidRDefault="005D17CE" w:rsidP="00851B6A">
      <w:pPr>
        <w:spacing w:after="0" w:line="240" w:lineRule="auto"/>
      </w:pPr>
      <w:r>
        <w:continuationSeparator/>
      </w:r>
    </w:p>
  </w:footnote>
  <w:footnote w:type="continuationNotice" w:id="1">
    <w:p w14:paraId="7A9248F2" w14:textId="77777777" w:rsidR="005D17CE" w:rsidRDefault="005D17CE">
      <w:pPr>
        <w:spacing w:after="0" w:line="240" w:lineRule="auto"/>
      </w:pPr>
    </w:p>
  </w:footnote>
  <w:footnote w:id="2">
    <w:p w14:paraId="6234F7C9" w14:textId="77777777" w:rsidR="001B4B2C" w:rsidRPr="00EB1547" w:rsidRDefault="001B4B2C" w:rsidP="00956DB1">
      <w:pPr>
        <w:pStyle w:val="FootnoteText"/>
        <w:jc w:val="both"/>
        <w:rPr>
          <w:rFonts w:ascii="Arial" w:hAnsi="Arial" w:cs="Arial"/>
          <w:sz w:val="18"/>
          <w:szCs w:val="18"/>
        </w:rPr>
      </w:pPr>
      <w:r>
        <w:rPr>
          <w:rStyle w:val="FootnoteReference"/>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w:t>
      </w:r>
      <w:r>
        <w:rPr>
          <w:rFonts w:ascii="Arial" w:hAnsi="Arial" w:cs="Arial"/>
          <w:sz w:val="18"/>
          <w:szCs w:val="18"/>
        </w:rPr>
        <w:t>kainą</w:t>
      </w:r>
      <w:r w:rsidRPr="00EB1547">
        <w:rPr>
          <w:rFonts w:ascii="Arial" w:hAnsi="Arial" w:cs="Arial"/>
          <w:sz w:val="18"/>
          <w:szCs w:val="18"/>
        </w:rPr>
        <w:t xml:space="preserve"> gavimo dienos faktiškai </w:t>
      </w:r>
      <w:r w:rsidRPr="002F1866">
        <w:rPr>
          <w:rFonts w:ascii="Arial" w:hAnsi="Arial" w:cs="Arial"/>
          <w:color w:val="FF0000"/>
          <w:sz w:val="18"/>
          <w:szCs w:val="18"/>
        </w:rPr>
        <w:t>nepatiektų Prekių</w:t>
      </w:r>
      <w:r>
        <w:rPr>
          <w:rFonts w:ascii="Arial" w:hAnsi="Arial" w:cs="Arial"/>
          <w:color w:val="FF0000"/>
          <w:sz w:val="18"/>
          <w:szCs w:val="18"/>
        </w:rPr>
        <w:t xml:space="preserve"> </w:t>
      </w:r>
      <w:r w:rsidRPr="002F1866">
        <w:rPr>
          <w:rFonts w:ascii="Arial" w:hAnsi="Arial" w:cs="Arial"/>
          <w:color w:val="FF0000"/>
          <w:sz w:val="18"/>
          <w:szCs w:val="18"/>
        </w:rPr>
        <w:t>/</w:t>
      </w:r>
      <w:r>
        <w:rPr>
          <w:rFonts w:ascii="Arial" w:hAnsi="Arial" w:cs="Arial"/>
          <w:color w:val="FF0000"/>
          <w:sz w:val="18"/>
          <w:szCs w:val="18"/>
        </w:rPr>
        <w:t xml:space="preserve"> </w:t>
      </w:r>
      <w:r w:rsidRPr="002F1866">
        <w:rPr>
          <w:rFonts w:ascii="Arial" w:hAnsi="Arial" w:cs="Arial"/>
          <w:color w:val="FF0000"/>
          <w:sz w:val="18"/>
          <w:szCs w:val="18"/>
        </w:rPr>
        <w:t>nesuteiktų Paslaugų</w:t>
      </w:r>
      <w:r>
        <w:rPr>
          <w:rFonts w:ascii="Arial" w:hAnsi="Arial" w:cs="Arial"/>
          <w:sz w:val="18"/>
          <w:szCs w:val="18"/>
        </w:rPr>
        <w:t xml:space="preserve"> kaina</w:t>
      </w:r>
      <w:r w:rsidRPr="00EB1547">
        <w:rPr>
          <w:rFonts w:ascii="Arial" w:hAnsi="Arial" w:cs="Arial"/>
          <w:sz w:val="18"/>
          <w:szCs w:val="18"/>
        </w:rPr>
        <w:t xml:space="preserve"> be PVM perskaičiuojam</w:t>
      </w:r>
      <w:r>
        <w:rPr>
          <w:rFonts w:ascii="Arial" w:hAnsi="Arial" w:cs="Arial"/>
          <w:sz w:val="18"/>
          <w:szCs w:val="18"/>
        </w:rPr>
        <w:t>a</w:t>
      </w:r>
      <w:r w:rsidRPr="00EB1547">
        <w:rPr>
          <w:rFonts w:ascii="Arial" w:hAnsi="Arial" w:cs="Arial"/>
          <w:sz w:val="18"/>
          <w:szCs w:val="18"/>
        </w:rPr>
        <w:t xml:space="preserve"> į </w:t>
      </w:r>
      <w:r w:rsidRPr="005250FF">
        <w:rPr>
          <w:rFonts w:ascii="Arial" w:hAnsi="Arial" w:cs="Arial"/>
          <w:color w:val="FF0000"/>
          <w:sz w:val="18"/>
          <w:szCs w:val="18"/>
        </w:rPr>
        <w:t>Tiekėjo/Paslaugų</w:t>
      </w:r>
      <w:r w:rsidRPr="00EB1547">
        <w:rPr>
          <w:rFonts w:ascii="Arial" w:hAnsi="Arial" w:cs="Arial"/>
          <w:sz w:val="18"/>
          <w:szCs w:val="18"/>
        </w:rPr>
        <w:t xml:space="preserve"> </w:t>
      </w:r>
      <w:r w:rsidRPr="005250FF">
        <w:rPr>
          <w:rFonts w:ascii="Arial" w:hAnsi="Arial" w:cs="Arial"/>
          <w:color w:val="FF0000"/>
          <w:sz w:val="18"/>
          <w:szCs w:val="18"/>
        </w:rPr>
        <w:t xml:space="preserve">teikėjo </w:t>
      </w:r>
      <w:r w:rsidRPr="00EB1547">
        <w:rPr>
          <w:rFonts w:ascii="Arial" w:hAnsi="Arial" w:cs="Arial"/>
          <w:sz w:val="18"/>
          <w:szCs w:val="18"/>
        </w:rPr>
        <w:t>pasiūlyme pateikt</w:t>
      </w:r>
      <w:r>
        <w:rPr>
          <w:rFonts w:ascii="Arial" w:hAnsi="Arial" w:cs="Arial"/>
          <w:sz w:val="18"/>
          <w:szCs w:val="18"/>
        </w:rPr>
        <w:t>ą</w:t>
      </w:r>
      <w:r w:rsidRPr="00EB1547">
        <w:rPr>
          <w:rFonts w:ascii="Arial" w:hAnsi="Arial" w:cs="Arial"/>
          <w:sz w:val="18"/>
          <w:szCs w:val="18"/>
        </w:rPr>
        <w:t xml:space="preserve"> šių faktiškai </w:t>
      </w:r>
      <w:r w:rsidRPr="002F1866">
        <w:rPr>
          <w:rFonts w:ascii="Arial" w:hAnsi="Arial" w:cs="Arial"/>
          <w:color w:val="FF0000"/>
          <w:sz w:val="18"/>
          <w:szCs w:val="18"/>
        </w:rPr>
        <w:t>nepatiektų Prekių</w:t>
      </w:r>
      <w:r>
        <w:rPr>
          <w:rFonts w:ascii="Arial" w:hAnsi="Arial" w:cs="Arial"/>
          <w:color w:val="FF0000"/>
          <w:sz w:val="18"/>
          <w:szCs w:val="18"/>
        </w:rPr>
        <w:t xml:space="preserve"> </w:t>
      </w:r>
      <w:r w:rsidRPr="002F1866">
        <w:rPr>
          <w:rFonts w:ascii="Arial" w:hAnsi="Arial" w:cs="Arial"/>
          <w:color w:val="FF0000"/>
          <w:sz w:val="18"/>
          <w:szCs w:val="18"/>
        </w:rPr>
        <w:t>/</w:t>
      </w:r>
      <w:r>
        <w:rPr>
          <w:rFonts w:ascii="Arial" w:hAnsi="Arial" w:cs="Arial"/>
          <w:color w:val="FF0000"/>
          <w:sz w:val="18"/>
          <w:szCs w:val="18"/>
        </w:rPr>
        <w:t xml:space="preserve"> </w:t>
      </w:r>
      <w:r w:rsidRPr="002F1866">
        <w:rPr>
          <w:rFonts w:ascii="Arial" w:hAnsi="Arial" w:cs="Arial"/>
          <w:color w:val="FF0000"/>
          <w:sz w:val="18"/>
          <w:szCs w:val="18"/>
        </w:rPr>
        <w:t>nesuteiktų Paslaugų</w:t>
      </w:r>
      <w:r w:rsidRPr="005250FF">
        <w:rPr>
          <w:rFonts w:ascii="Arial" w:hAnsi="Arial" w:cs="Arial"/>
          <w:color w:val="FF0000"/>
          <w:sz w:val="18"/>
          <w:szCs w:val="18"/>
        </w:rPr>
        <w:t xml:space="preserve"> </w:t>
      </w:r>
      <w:r>
        <w:rPr>
          <w:rFonts w:ascii="Arial" w:hAnsi="Arial" w:cs="Arial"/>
          <w:sz w:val="18"/>
          <w:szCs w:val="18"/>
        </w:rPr>
        <w:t>kainą</w:t>
      </w:r>
      <w:r w:rsidRPr="00EB1547">
        <w:rPr>
          <w:rFonts w:ascii="Arial" w:hAnsi="Arial" w:cs="Arial"/>
          <w:sz w:val="18"/>
          <w:szCs w:val="18"/>
        </w:rPr>
        <w:t xml:space="preserve"> be PVM (t. y. iki prašymo peržiūrėti Sutarties </w:t>
      </w:r>
      <w:r>
        <w:rPr>
          <w:rFonts w:ascii="Arial" w:hAnsi="Arial" w:cs="Arial"/>
          <w:sz w:val="18"/>
          <w:szCs w:val="18"/>
        </w:rPr>
        <w:t>kainą</w:t>
      </w:r>
      <w:r w:rsidRPr="00EB1547">
        <w:rPr>
          <w:rFonts w:ascii="Arial" w:hAnsi="Arial" w:cs="Arial"/>
          <w:sz w:val="18"/>
          <w:szCs w:val="18"/>
        </w:rPr>
        <w:t xml:space="preserve"> gavimo dienos faktiškai </w:t>
      </w:r>
      <w:r w:rsidRPr="002F1866">
        <w:rPr>
          <w:rFonts w:ascii="Arial" w:hAnsi="Arial" w:cs="Arial"/>
          <w:color w:val="FF0000"/>
          <w:sz w:val="18"/>
          <w:szCs w:val="18"/>
        </w:rPr>
        <w:t>nepatiektų Prekių</w:t>
      </w:r>
      <w:r>
        <w:rPr>
          <w:rFonts w:ascii="Arial" w:hAnsi="Arial" w:cs="Arial"/>
          <w:color w:val="FF0000"/>
          <w:sz w:val="18"/>
          <w:szCs w:val="18"/>
        </w:rPr>
        <w:t xml:space="preserve"> </w:t>
      </w:r>
      <w:r w:rsidRPr="002F1866">
        <w:rPr>
          <w:rFonts w:ascii="Arial" w:hAnsi="Arial" w:cs="Arial"/>
          <w:color w:val="FF0000"/>
          <w:sz w:val="18"/>
          <w:szCs w:val="18"/>
        </w:rPr>
        <w:t>/</w:t>
      </w:r>
      <w:r>
        <w:rPr>
          <w:rFonts w:ascii="Arial" w:hAnsi="Arial" w:cs="Arial"/>
          <w:color w:val="FF0000"/>
          <w:sz w:val="18"/>
          <w:szCs w:val="18"/>
        </w:rPr>
        <w:t xml:space="preserve"> </w:t>
      </w:r>
      <w:r w:rsidRPr="002F1866">
        <w:rPr>
          <w:rFonts w:ascii="Arial" w:hAnsi="Arial" w:cs="Arial"/>
          <w:color w:val="FF0000"/>
          <w:sz w:val="18"/>
          <w:szCs w:val="18"/>
        </w:rPr>
        <w:t>nesuteiktų Paslaugų</w:t>
      </w:r>
      <w:r>
        <w:rPr>
          <w:rFonts w:ascii="Arial" w:hAnsi="Arial" w:cs="Arial"/>
          <w:sz w:val="18"/>
          <w:szCs w:val="18"/>
        </w:rPr>
        <w:t xml:space="preserve"> kaina</w:t>
      </w:r>
      <w:r w:rsidRPr="00EB1547">
        <w:rPr>
          <w:rFonts w:ascii="Arial" w:hAnsi="Arial" w:cs="Arial"/>
          <w:sz w:val="18"/>
          <w:szCs w:val="18"/>
        </w:rPr>
        <w:t xml:space="preserve"> be PVM po peržiūros bus lyg</w:t>
      </w:r>
      <w:r>
        <w:rPr>
          <w:rFonts w:ascii="Arial" w:hAnsi="Arial" w:cs="Arial"/>
          <w:sz w:val="18"/>
          <w:szCs w:val="18"/>
        </w:rPr>
        <w:t>i</w:t>
      </w:r>
      <w:r w:rsidRPr="00EB1547">
        <w:rPr>
          <w:rFonts w:ascii="Arial" w:hAnsi="Arial" w:cs="Arial"/>
          <w:sz w:val="18"/>
          <w:szCs w:val="18"/>
        </w:rPr>
        <w:t xml:space="preserve"> </w:t>
      </w:r>
      <w:r w:rsidRPr="00CF74B2">
        <w:rPr>
          <w:rFonts w:ascii="Arial" w:hAnsi="Arial" w:cs="Arial"/>
          <w:color w:val="FF0000"/>
          <w:sz w:val="18"/>
          <w:szCs w:val="18"/>
        </w:rPr>
        <w:t xml:space="preserve">Tiekėjo/Paslaugų </w:t>
      </w:r>
      <w:r w:rsidRPr="00EB1547">
        <w:rPr>
          <w:rFonts w:ascii="Arial" w:hAnsi="Arial" w:cs="Arial"/>
          <w:sz w:val="18"/>
          <w:szCs w:val="18"/>
        </w:rPr>
        <w:t xml:space="preserve">teikėjo pasiūlyme pateiktai šių faktiškai </w:t>
      </w:r>
      <w:r w:rsidRPr="002F1866">
        <w:rPr>
          <w:rFonts w:ascii="Arial" w:hAnsi="Arial" w:cs="Arial"/>
          <w:color w:val="FF0000"/>
          <w:sz w:val="18"/>
          <w:szCs w:val="18"/>
        </w:rPr>
        <w:t>nepatiektų Prekių</w:t>
      </w:r>
      <w:r>
        <w:rPr>
          <w:rFonts w:ascii="Arial" w:hAnsi="Arial" w:cs="Arial"/>
          <w:color w:val="FF0000"/>
          <w:sz w:val="18"/>
          <w:szCs w:val="18"/>
        </w:rPr>
        <w:t xml:space="preserve"> </w:t>
      </w:r>
      <w:r w:rsidRPr="002F1866">
        <w:rPr>
          <w:rFonts w:ascii="Arial" w:hAnsi="Arial" w:cs="Arial"/>
          <w:color w:val="FF0000"/>
          <w:sz w:val="18"/>
          <w:szCs w:val="18"/>
        </w:rPr>
        <w:t>/</w:t>
      </w:r>
      <w:r>
        <w:rPr>
          <w:rFonts w:ascii="Arial" w:hAnsi="Arial" w:cs="Arial"/>
          <w:color w:val="FF0000"/>
          <w:sz w:val="18"/>
          <w:szCs w:val="18"/>
        </w:rPr>
        <w:t xml:space="preserve"> </w:t>
      </w:r>
      <w:r w:rsidRPr="002F1866">
        <w:rPr>
          <w:rFonts w:ascii="Arial" w:hAnsi="Arial" w:cs="Arial"/>
          <w:color w:val="FF0000"/>
          <w:sz w:val="18"/>
          <w:szCs w:val="18"/>
        </w:rPr>
        <w:t>nesuteiktų Paslaugų</w:t>
      </w:r>
      <w:r>
        <w:rPr>
          <w:rFonts w:ascii="Arial" w:hAnsi="Arial" w:cs="Arial"/>
          <w:sz w:val="18"/>
          <w:szCs w:val="18"/>
        </w:rPr>
        <w:t xml:space="preserve"> kainai</w:t>
      </w:r>
      <w:r w:rsidRPr="00EB1547">
        <w:rPr>
          <w:rFonts w:ascii="Arial" w:hAnsi="Arial" w:cs="Arial"/>
          <w:sz w:val="18"/>
          <w:szCs w:val="18"/>
        </w:rPr>
        <w:t xml:space="preserve"> be PVM).</w:t>
      </w:r>
    </w:p>
    <w:p w14:paraId="2512CE63" w14:textId="77777777" w:rsidR="001B4B2C" w:rsidRDefault="001B4B2C" w:rsidP="00956DB1">
      <w:pPr>
        <w:pStyle w:val="FootnoteText"/>
      </w:pPr>
    </w:p>
  </w:footnote>
  <w:footnote w:id="3">
    <w:p w14:paraId="5C9A2558" w14:textId="77777777" w:rsidR="001B4B2C" w:rsidRPr="00440B06" w:rsidRDefault="001B4B2C" w:rsidP="00956DB1">
      <w:pPr>
        <w:pStyle w:val="FootnoteText"/>
        <w:jc w:val="both"/>
        <w:rPr>
          <w:rFonts w:ascii="Arial" w:hAnsi="Arial" w:cs="Arial"/>
          <w:sz w:val="18"/>
          <w:szCs w:val="18"/>
          <w:lang w:val="en-GB"/>
        </w:rPr>
      </w:pPr>
      <w:r w:rsidRPr="00440B06">
        <w:rPr>
          <w:rStyle w:val="FootnoteReference"/>
        </w:rPr>
        <w:footnoteRef/>
      </w:r>
      <w:r w:rsidRPr="00440B06">
        <w:rPr>
          <w:lang w:val="en-GB"/>
        </w:rPr>
        <w:t xml:space="preserve"> </w:t>
      </w:r>
      <w:r w:rsidRPr="00440B06">
        <w:rPr>
          <w:rFonts w:ascii="Arial" w:hAnsi="Arial" w:cs="Arial"/>
          <w:sz w:val="18"/>
          <w:szCs w:val="18"/>
          <w:lang w:val="en-GB"/>
        </w:rPr>
        <w:t xml:space="preserve">For example, the value of the Index at the beginning of the period is 110.10, the value of the Index at the end of the period is 116.10. In this case, after applying the formulas K and KD, we calculate that the adjusted Index Change Coefficient for the first period is 1.0545 (after evaluating the 0.05 part) and this adjusted Index Change Coefficient (KD) is applied to the recalculation of the Contract </w:t>
      </w:r>
      <w:r>
        <w:rPr>
          <w:rFonts w:ascii="Arial" w:hAnsi="Arial" w:cs="Arial"/>
          <w:sz w:val="18"/>
          <w:szCs w:val="18"/>
          <w:lang w:val="en-GB"/>
        </w:rPr>
        <w:t>price</w:t>
      </w:r>
      <w:r w:rsidRPr="00440B06">
        <w:rPr>
          <w:rFonts w:ascii="Arial" w:hAnsi="Arial" w:cs="Arial"/>
          <w:sz w:val="18"/>
          <w:szCs w:val="18"/>
          <w:lang w:val="en-GB"/>
        </w:rPr>
        <w:t xml:space="preserve"> until the next recalculation (if any). The value of the Index of the next (second) period at the end of the period is 113.10 and after calculating the The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w:t>
      </w:r>
      <w:r>
        <w:rPr>
          <w:rFonts w:ascii="Arial" w:hAnsi="Arial" w:cs="Arial"/>
          <w:sz w:val="18"/>
          <w:szCs w:val="18"/>
          <w:lang w:val="en-GB"/>
        </w:rPr>
        <w:t>price</w:t>
      </w:r>
      <w:r w:rsidRPr="00440B06">
        <w:rPr>
          <w:rFonts w:ascii="Arial" w:hAnsi="Arial" w:cs="Arial"/>
          <w:sz w:val="18"/>
          <w:szCs w:val="18"/>
          <w:lang w:val="en-GB"/>
        </w:rPr>
        <w:t xml:space="preserve"> of the </w:t>
      </w:r>
      <w:r w:rsidRPr="00440B06">
        <w:rPr>
          <w:rFonts w:ascii="Arial" w:hAnsi="Arial" w:cs="Arial"/>
          <w:color w:val="FF0000"/>
          <w:sz w:val="18"/>
          <w:szCs w:val="18"/>
          <w:lang w:val="en-GB"/>
        </w:rPr>
        <w:t xml:space="preserve">Products/Services </w:t>
      </w:r>
      <w:r w:rsidRPr="00440B06">
        <w:rPr>
          <w:rFonts w:ascii="Arial" w:hAnsi="Arial" w:cs="Arial"/>
          <w:sz w:val="18"/>
          <w:szCs w:val="18"/>
          <w:lang w:val="en-GB"/>
        </w:rPr>
        <w:t>not actually delivered</w:t>
      </w:r>
      <w:r w:rsidRPr="00440B06">
        <w:rPr>
          <w:rFonts w:ascii="Arial" w:hAnsi="Arial" w:cs="Arial"/>
          <w:color w:val="FF0000"/>
          <w:sz w:val="18"/>
          <w:szCs w:val="18"/>
          <w:lang w:val="en-GB"/>
        </w:rPr>
        <w:t xml:space="preserve"> </w:t>
      </w:r>
      <w:r w:rsidRPr="00440B06">
        <w:rPr>
          <w:rFonts w:ascii="Arial" w:hAnsi="Arial" w:cs="Arial"/>
          <w:sz w:val="18"/>
          <w:szCs w:val="18"/>
          <w:lang w:val="en-GB"/>
        </w:rPr>
        <w:t xml:space="preserve">before the date of receipt of the request for review of the Contract rates without VAT are recalculated to the </w:t>
      </w:r>
      <w:r>
        <w:rPr>
          <w:rFonts w:ascii="Arial" w:hAnsi="Arial" w:cs="Arial"/>
          <w:sz w:val="18"/>
          <w:szCs w:val="18"/>
          <w:lang w:val="en-GB"/>
        </w:rPr>
        <w:t>price</w:t>
      </w:r>
      <w:r w:rsidRPr="00440B06">
        <w:rPr>
          <w:rFonts w:ascii="Arial" w:hAnsi="Arial" w:cs="Arial"/>
          <w:sz w:val="18"/>
          <w:szCs w:val="18"/>
          <w:lang w:val="en-GB"/>
        </w:rPr>
        <w:t xml:space="preserve"> of these </w:t>
      </w:r>
      <w:r w:rsidRPr="00440B06">
        <w:rPr>
          <w:rFonts w:ascii="Arial" w:hAnsi="Arial" w:cs="Arial"/>
          <w:color w:val="FF0000"/>
          <w:sz w:val="18"/>
          <w:szCs w:val="18"/>
          <w:lang w:val="en-GB"/>
        </w:rPr>
        <w:t>Products/Services</w:t>
      </w:r>
      <w:r w:rsidRPr="00440B06">
        <w:rPr>
          <w:rFonts w:ascii="Arial" w:hAnsi="Arial" w:cs="Arial"/>
          <w:sz w:val="18"/>
          <w:szCs w:val="18"/>
          <w:lang w:val="en-GB"/>
        </w:rPr>
        <w:t xml:space="preserve"> not actually delivered without VAT provided in the proposal of </w:t>
      </w:r>
      <w:r w:rsidRPr="00440B06">
        <w:rPr>
          <w:rFonts w:ascii="Arial" w:hAnsi="Arial" w:cs="Arial"/>
          <w:color w:val="FF0000"/>
          <w:sz w:val="18"/>
          <w:szCs w:val="18"/>
          <w:lang w:val="en-GB"/>
        </w:rPr>
        <w:t>the Supplier/Service Provider</w:t>
      </w:r>
      <w:r w:rsidRPr="00440B06">
        <w:rPr>
          <w:rFonts w:ascii="Arial" w:hAnsi="Arial" w:cs="Arial"/>
          <w:sz w:val="18"/>
          <w:szCs w:val="18"/>
          <w:lang w:val="en-GB"/>
        </w:rPr>
        <w:t xml:space="preserve">. (i.e. the </w:t>
      </w:r>
      <w:r>
        <w:rPr>
          <w:rFonts w:ascii="Arial" w:hAnsi="Arial" w:cs="Arial"/>
          <w:sz w:val="18"/>
          <w:szCs w:val="18"/>
          <w:lang w:val="en-GB"/>
        </w:rPr>
        <w:t>price</w:t>
      </w:r>
      <w:r w:rsidRPr="00440B06">
        <w:rPr>
          <w:rFonts w:ascii="Arial" w:hAnsi="Arial" w:cs="Arial"/>
          <w:sz w:val="18"/>
          <w:szCs w:val="18"/>
          <w:lang w:val="en-GB"/>
        </w:rPr>
        <w:t xml:space="preserve"> without VAT of the </w:t>
      </w:r>
      <w:r w:rsidRPr="00440B06">
        <w:rPr>
          <w:rFonts w:ascii="Arial" w:hAnsi="Arial" w:cs="Arial"/>
          <w:color w:val="FF0000"/>
          <w:sz w:val="18"/>
          <w:szCs w:val="18"/>
          <w:lang w:val="en-GB"/>
        </w:rPr>
        <w:t>Products/Services</w:t>
      </w:r>
      <w:r w:rsidRPr="00440B06">
        <w:rPr>
          <w:rFonts w:ascii="Arial" w:hAnsi="Arial" w:cs="Arial"/>
          <w:sz w:val="18"/>
          <w:szCs w:val="18"/>
          <w:lang w:val="en-GB"/>
        </w:rPr>
        <w:t xml:space="preserve"> not actually delivered before the date of receipt of the request for review of the Contract </w:t>
      </w:r>
      <w:r>
        <w:rPr>
          <w:rFonts w:ascii="Arial" w:hAnsi="Arial" w:cs="Arial"/>
          <w:sz w:val="18"/>
          <w:szCs w:val="18"/>
          <w:lang w:val="en-GB"/>
        </w:rPr>
        <w:t>price</w:t>
      </w:r>
      <w:r w:rsidRPr="00440B06">
        <w:rPr>
          <w:rFonts w:ascii="Arial" w:hAnsi="Arial" w:cs="Arial"/>
          <w:sz w:val="18"/>
          <w:szCs w:val="18"/>
          <w:lang w:val="en-GB"/>
        </w:rPr>
        <w:t xml:space="preserve"> after the review will be equal to the </w:t>
      </w:r>
      <w:r>
        <w:rPr>
          <w:rFonts w:ascii="Arial" w:hAnsi="Arial" w:cs="Arial"/>
          <w:sz w:val="18"/>
          <w:szCs w:val="18"/>
          <w:lang w:val="en-GB"/>
        </w:rPr>
        <w:t>price</w:t>
      </w:r>
      <w:r w:rsidRPr="00440B06">
        <w:rPr>
          <w:rFonts w:ascii="Arial" w:hAnsi="Arial" w:cs="Arial"/>
          <w:sz w:val="18"/>
          <w:szCs w:val="18"/>
          <w:lang w:val="en-GB"/>
        </w:rPr>
        <w:t xml:space="preserve"> without VAT of the </w:t>
      </w:r>
      <w:r w:rsidRPr="00440B06">
        <w:rPr>
          <w:rFonts w:ascii="Arial" w:hAnsi="Arial" w:cs="Arial"/>
          <w:color w:val="FF0000"/>
          <w:sz w:val="18"/>
          <w:szCs w:val="18"/>
          <w:lang w:val="en-GB"/>
        </w:rPr>
        <w:t>Products/Services</w:t>
      </w:r>
      <w:r w:rsidRPr="00440B06">
        <w:rPr>
          <w:rFonts w:ascii="Arial" w:hAnsi="Arial" w:cs="Arial"/>
          <w:sz w:val="18"/>
          <w:szCs w:val="18"/>
          <w:lang w:val="en-GB"/>
        </w:rPr>
        <w:t xml:space="preserve"> not actually delivered</w:t>
      </w:r>
      <w:r w:rsidRPr="00440B06">
        <w:rPr>
          <w:rFonts w:ascii="Arial" w:hAnsi="Arial" w:cs="Arial"/>
          <w:color w:val="FF0000"/>
          <w:sz w:val="18"/>
          <w:szCs w:val="18"/>
          <w:lang w:val="en-GB"/>
        </w:rPr>
        <w:t xml:space="preserve"> </w:t>
      </w:r>
      <w:r w:rsidRPr="00440B06">
        <w:rPr>
          <w:rFonts w:ascii="Arial" w:hAnsi="Arial" w:cs="Arial"/>
          <w:sz w:val="18"/>
          <w:szCs w:val="18"/>
          <w:lang w:val="en-GB"/>
        </w:rPr>
        <w:t xml:space="preserve">provided in the proposal of the </w:t>
      </w:r>
      <w:r w:rsidRPr="00440B06">
        <w:rPr>
          <w:rFonts w:ascii="Arial" w:hAnsi="Arial" w:cs="Arial"/>
          <w:color w:val="FF0000"/>
          <w:sz w:val="18"/>
          <w:szCs w:val="18"/>
          <w:lang w:val="en-GB"/>
        </w:rPr>
        <w:t>Supplier/Service Provider</w:t>
      </w:r>
      <w:r w:rsidRPr="00440B06">
        <w:rPr>
          <w:rFonts w:ascii="Arial" w:hAnsi="Arial" w:cs="Arial"/>
          <w:sz w:val="18"/>
          <w:szCs w:val="18"/>
          <w:lang w:val="en-GB"/>
        </w:rPr>
        <w:t>).</w:t>
      </w:r>
    </w:p>
    <w:p w14:paraId="209779E9" w14:textId="77777777" w:rsidR="001B4B2C" w:rsidRPr="00440B06" w:rsidRDefault="001B4B2C" w:rsidP="00956DB1">
      <w:pPr>
        <w:pStyle w:val="FootnoteText"/>
      </w:pPr>
    </w:p>
  </w:footnote>
  <w:footnote w:id="4">
    <w:p w14:paraId="2C620B0E" w14:textId="77777777" w:rsidR="00736754" w:rsidRPr="00BC4EDF" w:rsidRDefault="00736754" w:rsidP="00956DB1">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5">
    <w:p w14:paraId="484EDBAC" w14:textId="77777777" w:rsidR="00736754" w:rsidRPr="00464E03" w:rsidRDefault="00736754" w:rsidP="00956DB1">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6">
    <w:p w14:paraId="0BC632A6" w14:textId="77777777" w:rsidR="00736754" w:rsidRPr="00464E03" w:rsidRDefault="00736754" w:rsidP="00ED5428">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7">
    <w:p w14:paraId="4D91BA2F" w14:textId="77777777" w:rsidR="00736754" w:rsidRPr="00FD6FC8" w:rsidRDefault="00736754" w:rsidP="00ED5428">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8"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28"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0"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1"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563763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757275">
    <w:abstractNumId w:val="17"/>
  </w:num>
  <w:num w:numId="3" w16cid:durableId="1728339990">
    <w:abstractNumId w:val="15"/>
  </w:num>
  <w:num w:numId="4" w16cid:durableId="1889800915">
    <w:abstractNumId w:val="11"/>
  </w:num>
  <w:num w:numId="5" w16cid:durableId="1568832455">
    <w:abstractNumId w:val="8"/>
  </w:num>
  <w:num w:numId="6" w16cid:durableId="445468110">
    <w:abstractNumId w:val="18"/>
  </w:num>
  <w:num w:numId="7" w16cid:durableId="375202620">
    <w:abstractNumId w:val="27"/>
  </w:num>
  <w:num w:numId="8" w16cid:durableId="341904499">
    <w:abstractNumId w:val="26"/>
  </w:num>
  <w:num w:numId="9" w16cid:durableId="1954484024">
    <w:abstractNumId w:val="7"/>
  </w:num>
  <w:num w:numId="10" w16cid:durableId="2052336043">
    <w:abstractNumId w:val="28"/>
  </w:num>
  <w:num w:numId="11" w16cid:durableId="1872259684">
    <w:abstractNumId w:val="32"/>
  </w:num>
  <w:num w:numId="12" w16cid:durableId="940190159">
    <w:abstractNumId w:val="12"/>
  </w:num>
  <w:num w:numId="13" w16cid:durableId="1288968695">
    <w:abstractNumId w:val="3"/>
  </w:num>
  <w:num w:numId="14" w16cid:durableId="1239023983">
    <w:abstractNumId w:val="34"/>
  </w:num>
  <w:num w:numId="15" w16cid:durableId="1437674996">
    <w:abstractNumId w:val="13"/>
  </w:num>
  <w:num w:numId="16" w16cid:durableId="1742484561">
    <w:abstractNumId w:val="20"/>
  </w:num>
  <w:num w:numId="17" w16cid:durableId="276108582">
    <w:abstractNumId w:val="22"/>
  </w:num>
  <w:num w:numId="18" w16cid:durableId="1629781845">
    <w:abstractNumId w:val="40"/>
  </w:num>
  <w:num w:numId="19" w16cid:durableId="1500775505">
    <w:abstractNumId w:val="6"/>
  </w:num>
  <w:num w:numId="20" w16cid:durableId="2142456463">
    <w:abstractNumId w:val="39"/>
  </w:num>
  <w:num w:numId="21" w16cid:durableId="657420323">
    <w:abstractNumId w:val="5"/>
  </w:num>
  <w:num w:numId="22" w16cid:durableId="1485898908">
    <w:abstractNumId w:val="0"/>
  </w:num>
  <w:num w:numId="23" w16cid:durableId="1175879148">
    <w:abstractNumId w:val="1"/>
  </w:num>
  <w:num w:numId="24" w16cid:durableId="707416898">
    <w:abstractNumId w:val="21"/>
  </w:num>
  <w:num w:numId="25" w16cid:durableId="167718301">
    <w:abstractNumId w:val="38"/>
  </w:num>
  <w:num w:numId="26" w16cid:durableId="1503861611">
    <w:abstractNumId w:val="16"/>
  </w:num>
  <w:num w:numId="27" w16cid:durableId="1083649068">
    <w:abstractNumId w:val="14"/>
  </w:num>
  <w:num w:numId="28" w16cid:durableId="214780596">
    <w:abstractNumId w:val="30"/>
  </w:num>
  <w:num w:numId="29" w16cid:durableId="1923029135">
    <w:abstractNumId w:val="4"/>
  </w:num>
  <w:num w:numId="30" w16cid:durableId="1689796475">
    <w:abstractNumId w:val="23"/>
  </w:num>
  <w:num w:numId="31" w16cid:durableId="360009284">
    <w:abstractNumId w:val="35"/>
  </w:num>
  <w:num w:numId="32" w16cid:durableId="219899240">
    <w:abstractNumId w:val="2"/>
  </w:num>
  <w:num w:numId="33" w16cid:durableId="837964125">
    <w:abstractNumId w:val="10"/>
  </w:num>
  <w:num w:numId="34" w16cid:durableId="1858423117">
    <w:abstractNumId w:val="25"/>
  </w:num>
  <w:num w:numId="35" w16cid:durableId="452477246">
    <w:abstractNumId w:val="9"/>
  </w:num>
  <w:num w:numId="36" w16cid:durableId="266356568">
    <w:abstractNumId w:val="19"/>
  </w:num>
  <w:num w:numId="37" w16cid:durableId="1862935082">
    <w:abstractNumId w:val="31"/>
  </w:num>
  <w:num w:numId="38" w16cid:durableId="1825047330">
    <w:abstractNumId w:val="33"/>
  </w:num>
  <w:num w:numId="39" w16cid:durableId="229192886">
    <w:abstractNumId w:val="37"/>
  </w:num>
  <w:num w:numId="40" w16cid:durableId="1241870181">
    <w:abstractNumId w:val="24"/>
  </w:num>
  <w:num w:numId="41" w16cid:durableId="14054507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5EDB"/>
    <w:rsid w:val="000065CB"/>
    <w:rsid w:val="000100E4"/>
    <w:rsid w:val="00012FB7"/>
    <w:rsid w:val="00013373"/>
    <w:rsid w:val="00013AAC"/>
    <w:rsid w:val="000147FE"/>
    <w:rsid w:val="00014877"/>
    <w:rsid w:val="00022DB1"/>
    <w:rsid w:val="00023AD6"/>
    <w:rsid w:val="00030173"/>
    <w:rsid w:val="00030A1A"/>
    <w:rsid w:val="00030F00"/>
    <w:rsid w:val="00031367"/>
    <w:rsid w:val="000316B3"/>
    <w:rsid w:val="000360F6"/>
    <w:rsid w:val="00037EFE"/>
    <w:rsid w:val="00040B9A"/>
    <w:rsid w:val="0004676F"/>
    <w:rsid w:val="00053137"/>
    <w:rsid w:val="0005753D"/>
    <w:rsid w:val="00060F5B"/>
    <w:rsid w:val="00063227"/>
    <w:rsid w:val="000662DE"/>
    <w:rsid w:val="00066D55"/>
    <w:rsid w:val="00073159"/>
    <w:rsid w:val="0007461B"/>
    <w:rsid w:val="000807AB"/>
    <w:rsid w:val="000814CF"/>
    <w:rsid w:val="00082B23"/>
    <w:rsid w:val="000849DA"/>
    <w:rsid w:val="00085210"/>
    <w:rsid w:val="00095375"/>
    <w:rsid w:val="00095A2A"/>
    <w:rsid w:val="0009627F"/>
    <w:rsid w:val="00096986"/>
    <w:rsid w:val="000B319F"/>
    <w:rsid w:val="000B3DD3"/>
    <w:rsid w:val="000B5275"/>
    <w:rsid w:val="000B5DF6"/>
    <w:rsid w:val="000C53F2"/>
    <w:rsid w:val="000C6960"/>
    <w:rsid w:val="000D089F"/>
    <w:rsid w:val="000D2F85"/>
    <w:rsid w:val="000D33B9"/>
    <w:rsid w:val="000D5083"/>
    <w:rsid w:val="000D578D"/>
    <w:rsid w:val="000D6626"/>
    <w:rsid w:val="000D7D5D"/>
    <w:rsid w:val="000E023F"/>
    <w:rsid w:val="000E16A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6DBA"/>
    <w:rsid w:val="00117CE6"/>
    <w:rsid w:val="00120966"/>
    <w:rsid w:val="00124DE6"/>
    <w:rsid w:val="001304FD"/>
    <w:rsid w:val="00131B90"/>
    <w:rsid w:val="00131C39"/>
    <w:rsid w:val="00132422"/>
    <w:rsid w:val="001330F5"/>
    <w:rsid w:val="0013650F"/>
    <w:rsid w:val="00141940"/>
    <w:rsid w:val="001454F0"/>
    <w:rsid w:val="001517FB"/>
    <w:rsid w:val="00152A05"/>
    <w:rsid w:val="00154825"/>
    <w:rsid w:val="00156C44"/>
    <w:rsid w:val="00157CE6"/>
    <w:rsid w:val="00157E4C"/>
    <w:rsid w:val="001622BA"/>
    <w:rsid w:val="00163D60"/>
    <w:rsid w:val="00165796"/>
    <w:rsid w:val="0016733A"/>
    <w:rsid w:val="00172EF9"/>
    <w:rsid w:val="00174581"/>
    <w:rsid w:val="0018353F"/>
    <w:rsid w:val="001853B9"/>
    <w:rsid w:val="001872B0"/>
    <w:rsid w:val="001936DA"/>
    <w:rsid w:val="00193FFF"/>
    <w:rsid w:val="001948A4"/>
    <w:rsid w:val="00194A60"/>
    <w:rsid w:val="00195158"/>
    <w:rsid w:val="001A1D11"/>
    <w:rsid w:val="001A2F80"/>
    <w:rsid w:val="001A3D0C"/>
    <w:rsid w:val="001A5C83"/>
    <w:rsid w:val="001A5C9E"/>
    <w:rsid w:val="001B2C08"/>
    <w:rsid w:val="001B4B2C"/>
    <w:rsid w:val="001B5BE8"/>
    <w:rsid w:val="001C5D9D"/>
    <w:rsid w:val="001D0F07"/>
    <w:rsid w:val="001D3B4F"/>
    <w:rsid w:val="001D6B23"/>
    <w:rsid w:val="001E0E34"/>
    <w:rsid w:val="001E16E6"/>
    <w:rsid w:val="001E3DFF"/>
    <w:rsid w:val="001E5481"/>
    <w:rsid w:val="001E58B5"/>
    <w:rsid w:val="001F57C7"/>
    <w:rsid w:val="001F57F1"/>
    <w:rsid w:val="001F7988"/>
    <w:rsid w:val="00200CA7"/>
    <w:rsid w:val="00201CE1"/>
    <w:rsid w:val="00203AC6"/>
    <w:rsid w:val="00204C00"/>
    <w:rsid w:val="00213386"/>
    <w:rsid w:val="00214110"/>
    <w:rsid w:val="00214EFF"/>
    <w:rsid w:val="00216482"/>
    <w:rsid w:val="0022049A"/>
    <w:rsid w:val="00221850"/>
    <w:rsid w:val="00222790"/>
    <w:rsid w:val="00227A5A"/>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DBB"/>
    <w:rsid w:val="002770BD"/>
    <w:rsid w:val="00282F83"/>
    <w:rsid w:val="00282FBE"/>
    <w:rsid w:val="0029056D"/>
    <w:rsid w:val="00290FAC"/>
    <w:rsid w:val="00293772"/>
    <w:rsid w:val="002939A8"/>
    <w:rsid w:val="002A4703"/>
    <w:rsid w:val="002A64A0"/>
    <w:rsid w:val="002A77D1"/>
    <w:rsid w:val="002B1811"/>
    <w:rsid w:val="002B55FE"/>
    <w:rsid w:val="002B58CD"/>
    <w:rsid w:val="002B5D26"/>
    <w:rsid w:val="002C5F57"/>
    <w:rsid w:val="002C6C38"/>
    <w:rsid w:val="002D2B11"/>
    <w:rsid w:val="002D3C70"/>
    <w:rsid w:val="002D4812"/>
    <w:rsid w:val="002E10E0"/>
    <w:rsid w:val="002E22AA"/>
    <w:rsid w:val="002E5517"/>
    <w:rsid w:val="002E6883"/>
    <w:rsid w:val="002F078A"/>
    <w:rsid w:val="002F13F4"/>
    <w:rsid w:val="00301DCE"/>
    <w:rsid w:val="0031541C"/>
    <w:rsid w:val="0032004C"/>
    <w:rsid w:val="003211DE"/>
    <w:rsid w:val="00330CB1"/>
    <w:rsid w:val="00333E7E"/>
    <w:rsid w:val="00336A5C"/>
    <w:rsid w:val="0033759F"/>
    <w:rsid w:val="0034081B"/>
    <w:rsid w:val="0034276E"/>
    <w:rsid w:val="00345A54"/>
    <w:rsid w:val="00346FC3"/>
    <w:rsid w:val="003473BB"/>
    <w:rsid w:val="003612E4"/>
    <w:rsid w:val="00363FB5"/>
    <w:rsid w:val="00367CF2"/>
    <w:rsid w:val="0037190F"/>
    <w:rsid w:val="00371C1F"/>
    <w:rsid w:val="003722E1"/>
    <w:rsid w:val="003774D8"/>
    <w:rsid w:val="00377FBE"/>
    <w:rsid w:val="00383DBE"/>
    <w:rsid w:val="003856D3"/>
    <w:rsid w:val="0038642A"/>
    <w:rsid w:val="00393781"/>
    <w:rsid w:val="00393B49"/>
    <w:rsid w:val="00395A22"/>
    <w:rsid w:val="003A155B"/>
    <w:rsid w:val="003A6B2B"/>
    <w:rsid w:val="003B0AA3"/>
    <w:rsid w:val="003B17E2"/>
    <w:rsid w:val="003B23CA"/>
    <w:rsid w:val="003B7659"/>
    <w:rsid w:val="003C249D"/>
    <w:rsid w:val="003C2EC6"/>
    <w:rsid w:val="003C5646"/>
    <w:rsid w:val="003C6088"/>
    <w:rsid w:val="003D3661"/>
    <w:rsid w:val="003D636A"/>
    <w:rsid w:val="003E29E0"/>
    <w:rsid w:val="003E4289"/>
    <w:rsid w:val="003E4829"/>
    <w:rsid w:val="003F01B5"/>
    <w:rsid w:val="003F548C"/>
    <w:rsid w:val="003F5A74"/>
    <w:rsid w:val="003F5ED1"/>
    <w:rsid w:val="003F63C1"/>
    <w:rsid w:val="003F776B"/>
    <w:rsid w:val="00400063"/>
    <w:rsid w:val="00400BD8"/>
    <w:rsid w:val="0040280F"/>
    <w:rsid w:val="00402DCB"/>
    <w:rsid w:val="00403013"/>
    <w:rsid w:val="00416B43"/>
    <w:rsid w:val="004172BC"/>
    <w:rsid w:val="00417A65"/>
    <w:rsid w:val="00420DBA"/>
    <w:rsid w:val="00421E78"/>
    <w:rsid w:val="00421FDC"/>
    <w:rsid w:val="0042522E"/>
    <w:rsid w:val="00426C3A"/>
    <w:rsid w:val="00432DE7"/>
    <w:rsid w:val="0043616D"/>
    <w:rsid w:val="00437D73"/>
    <w:rsid w:val="004466A0"/>
    <w:rsid w:val="00447363"/>
    <w:rsid w:val="00454FC1"/>
    <w:rsid w:val="00455905"/>
    <w:rsid w:val="00455B6E"/>
    <w:rsid w:val="00456A85"/>
    <w:rsid w:val="00457A8F"/>
    <w:rsid w:val="00460786"/>
    <w:rsid w:val="004613B4"/>
    <w:rsid w:val="00462BD4"/>
    <w:rsid w:val="00464E03"/>
    <w:rsid w:val="004716BD"/>
    <w:rsid w:val="00471EB9"/>
    <w:rsid w:val="00472C8B"/>
    <w:rsid w:val="004745A1"/>
    <w:rsid w:val="004826DE"/>
    <w:rsid w:val="0048359C"/>
    <w:rsid w:val="00484354"/>
    <w:rsid w:val="00485262"/>
    <w:rsid w:val="0048768D"/>
    <w:rsid w:val="004948DD"/>
    <w:rsid w:val="0049601E"/>
    <w:rsid w:val="00497397"/>
    <w:rsid w:val="004A4538"/>
    <w:rsid w:val="004A4DFB"/>
    <w:rsid w:val="004A67F1"/>
    <w:rsid w:val="004B05E7"/>
    <w:rsid w:val="004B2862"/>
    <w:rsid w:val="004B3156"/>
    <w:rsid w:val="004B39B5"/>
    <w:rsid w:val="004C04C4"/>
    <w:rsid w:val="004C46AE"/>
    <w:rsid w:val="004D0CA5"/>
    <w:rsid w:val="004D16C2"/>
    <w:rsid w:val="004D761E"/>
    <w:rsid w:val="004E1B13"/>
    <w:rsid w:val="004E3FF8"/>
    <w:rsid w:val="004E4EFF"/>
    <w:rsid w:val="00502CB5"/>
    <w:rsid w:val="0050390B"/>
    <w:rsid w:val="0050504A"/>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42200"/>
    <w:rsid w:val="00552AEF"/>
    <w:rsid w:val="00554BD8"/>
    <w:rsid w:val="00560C14"/>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7CE"/>
    <w:rsid w:val="005D1E68"/>
    <w:rsid w:val="005D2DE1"/>
    <w:rsid w:val="005D3E6C"/>
    <w:rsid w:val="005D5EE6"/>
    <w:rsid w:val="005E3F0D"/>
    <w:rsid w:val="005E4A48"/>
    <w:rsid w:val="005F01CB"/>
    <w:rsid w:val="005F0838"/>
    <w:rsid w:val="005F15A2"/>
    <w:rsid w:val="005F29EB"/>
    <w:rsid w:val="005F315C"/>
    <w:rsid w:val="005F4C42"/>
    <w:rsid w:val="005F50BA"/>
    <w:rsid w:val="005F6AB0"/>
    <w:rsid w:val="006036CC"/>
    <w:rsid w:val="00603F78"/>
    <w:rsid w:val="00604DB6"/>
    <w:rsid w:val="00612BA1"/>
    <w:rsid w:val="00615C40"/>
    <w:rsid w:val="00615E13"/>
    <w:rsid w:val="00616655"/>
    <w:rsid w:val="0061747A"/>
    <w:rsid w:val="00623B87"/>
    <w:rsid w:val="006267DC"/>
    <w:rsid w:val="00626D6D"/>
    <w:rsid w:val="0063084E"/>
    <w:rsid w:val="006348DC"/>
    <w:rsid w:val="006349DB"/>
    <w:rsid w:val="00636094"/>
    <w:rsid w:val="00636470"/>
    <w:rsid w:val="00640E1F"/>
    <w:rsid w:val="00641D81"/>
    <w:rsid w:val="00642A41"/>
    <w:rsid w:val="006438E2"/>
    <w:rsid w:val="006458F8"/>
    <w:rsid w:val="00650353"/>
    <w:rsid w:val="0065285D"/>
    <w:rsid w:val="00654AF5"/>
    <w:rsid w:val="006559A4"/>
    <w:rsid w:val="00656824"/>
    <w:rsid w:val="006573CB"/>
    <w:rsid w:val="00664C9D"/>
    <w:rsid w:val="00667579"/>
    <w:rsid w:val="006675B7"/>
    <w:rsid w:val="00672697"/>
    <w:rsid w:val="00677280"/>
    <w:rsid w:val="00680154"/>
    <w:rsid w:val="0068442E"/>
    <w:rsid w:val="006863BB"/>
    <w:rsid w:val="00686934"/>
    <w:rsid w:val="00686B3B"/>
    <w:rsid w:val="00695E85"/>
    <w:rsid w:val="00696F1D"/>
    <w:rsid w:val="006A106F"/>
    <w:rsid w:val="006A5CA9"/>
    <w:rsid w:val="006B1090"/>
    <w:rsid w:val="006C19B5"/>
    <w:rsid w:val="006C2EB3"/>
    <w:rsid w:val="006C7484"/>
    <w:rsid w:val="006D365E"/>
    <w:rsid w:val="006D46FA"/>
    <w:rsid w:val="006D4B15"/>
    <w:rsid w:val="006D5268"/>
    <w:rsid w:val="006D54DF"/>
    <w:rsid w:val="006D566B"/>
    <w:rsid w:val="006D7139"/>
    <w:rsid w:val="006E0A2E"/>
    <w:rsid w:val="006E2008"/>
    <w:rsid w:val="006E25D7"/>
    <w:rsid w:val="006E561F"/>
    <w:rsid w:val="006F5F96"/>
    <w:rsid w:val="00701416"/>
    <w:rsid w:val="0070486D"/>
    <w:rsid w:val="00705BE4"/>
    <w:rsid w:val="00706A05"/>
    <w:rsid w:val="0070700B"/>
    <w:rsid w:val="00713E17"/>
    <w:rsid w:val="00713EF0"/>
    <w:rsid w:val="007216B7"/>
    <w:rsid w:val="00726155"/>
    <w:rsid w:val="0072703C"/>
    <w:rsid w:val="0072708F"/>
    <w:rsid w:val="0072740A"/>
    <w:rsid w:val="00727B74"/>
    <w:rsid w:val="0073208E"/>
    <w:rsid w:val="00736754"/>
    <w:rsid w:val="0073767C"/>
    <w:rsid w:val="007410A1"/>
    <w:rsid w:val="00743B59"/>
    <w:rsid w:val="00747EDA"/>
    <w:rsid w:val="007537B0"/>
    <w:rsid w:val="00754C37"/>
    <w:rsid w:val="00762315"/>
    <w:rsid w:val="00765181"/>
    <w:rsid w:val="00765692"/>
    <w:rsid w:val="00767172"/>
    <w:rsid w:val="00772D17"/>
    <w:rsid w:val="00773905"/>
    <w:rsid w:val="00773E17"/>
    <w:rsid w:val="00777290"/>
    <w:rsid w:val="00782098"/>
    <w:rsid w:val="0078249C"/>
    <w:rsid w:val="0079688F"/>
    <w:rsid w:val="007A030B"/>
    <w:rsid w:val="007A16A2"/>
    <w:rsid w:val="007A1C1F"/>
    <w:rsid w:val="007A1E80"/>
    <w:rsid w:val="007A3A64"/>
    <w:rsid w:val="007A5183"/>
    <w:rsid w:val="007A7E97"/>
    <w:rsid w:val="007B018D"/>
    <w:rsid w:val="007B040F"/>
    <w:rsid w:val="007B09F4"/>
    <w:rsid w:val="007B5774"/>
    <w:rsid w:val="007B683D"/>
    <w:rsid w:val="007C22D0"/>
    <w:rsid w:val="007C6130"/>
    <w:rsid w:val="007C7524"/>
    <w:rsid w:val="007E420D"/>
    <w:rsid w:val="007F3FA9"/>
    <w:rsid w:val="007F5E83"/>
    <w:rsid w:val="00804454"/>
    <w:rsid w:val="00810B94"/>
    <w:rsid w:val="00811B30"/>
    <w:rsid w:val="00811DE0"/>
    <w:rsid w:val="008167A4"/>
    <w:rsid w:val="00822647"/>
    <w:rsid w:val="0082594D"/>
    <w:rsid w:val="008261E9"/>
    <w:rsid w:val="0083382E"/>
    <w:rsid w:val="00834574"/>
    <w:rsid w:val="00835607"/>
    <w:rsid w:val="00840B18"/>
    <w:rsid w:val="00841FD6"/>
    <w:rsid w:val="00851B6A"/>
    <w:rsid w:val="00852B74"/>
    <w:rsid w:val="00857CC6"/>
    <w:rsid w:val="0086073F"/>
    <w:rsid w:val="00865C6C"/>
    <w:rsid w:val="008671B6"/>
    <w:rsid w:val="00867C23"/>
    <w:rsid w:val="00871FA4"/>
    <w:rsid w:val="00872BB1"/>
    <w:rsid w:val="00873369"/>
    <w:rsid w:val="008740E8"/>
    <w:rsid w:val="008A1178"/>
    <w:rsid w:val="008A3617"/>
    <w:rsid w:val="008A480C"/>
    <w:rsid w:val="008B22F8"/>
    <w:rsid w:val="008B358A"/>
    <w:rsid w:val="008B7992"/>
    <w:rsid w:val="008C2472"/>
    <w:rsid w:val="008C2E9A"/>
    <w:rsid w:val="008C6915"/>
    <w:rsid w:val="008C7952"/>
    <w:rsid w:val="008D008F"/>
    <w:rsid w:val="008D1236"/>
    <w:rsid w:val="008D74E6"/>
    <w:rsid w:val="008E235F"/>
    <w:rsid w:val="008E43B9"/>
    <w:rsid w:val="008E4F71"/>
    <w:rsid w:val="008E74F9"/>
    <w:rsid w:val="008F040F"/>
    <w:rsid w:val="008F1956"/>
    <w:rsid w:val="008F6C44"/>
    <w:rsid w:val="008F7E73"/>
    <w:rsid w:val="00902F73"/>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33417"/>
    <w:rsid w:val="00933F7F"/>
    <w:rsid w:val="00934545"/>
    <w:rsid w:val="009415F0"/>
    <w:rsid w:val="00946C63"/>
    <w:rsid w:val="0095152C"/>
    <w:rsid w:val="0095571A"/>
    <w:rsid w:val="00956B51"/>
    <w:rsid w:val="00956DB1"/>
    <w:rsid w:val="009635C0"/>
    <w:rsid w:val="00971879"/>
    <w:rsid w:val="00972444"/>
    <w:rsid w:val="0097508C"/>
    <w:rsid w:val="00975217"/>
    <w:rsid w:val="00975246"/>
    <w:rsid w:val="00975404"/>
    <w:rsid w:val="009860FA"/>
    <w:rsid w:val="00987FED"/>
    <w:rsid w:val="00992E56"/>
    <w:rsid w:val="009A0760"/>
    <w:rsid w:val="009A3596"/>
    <w:rsid w:val="009A4480"/>
    <w:rsid w:val="009A6880"/>
    <w:rsid w:val="009B33F7"/>
    <w:rsid w:val="009C216A"/>
    <w:rsid w:val="009C4D7E"/>
    <w:rsid w:val="009C5EF5"/>
    <w:rsid w:val="009C66BD"/>
    <w:rsid w:val="009D61DE"/>
    <w:rsid w:val="009D6DE7"/>
    <w:rsid w:val="009E00C7"/>
    <w:rsid w:val="009E4E6B"/>
    <w:rsid w:val="009E711A"/>
    <w:rsid w:val="009E7590"/>
    <w:rsid w:val="009E78EE"/>
    <w:rsid w:val="009F0DB4"/>
    <w:rsid w:val="009F1D92"/>
    <w:rsid w:val="009F2874"/>
    <w:rsid w:val="009F29CC"/>
    <w:rsid w:val="00A0319B"/>
    <w:rsid w:val="00A04A40"/>
    <w:rsid w:val="00A05645"/>
    <w:rsid w:val="00A064F8"/>
    <w:rsid w:val="00A13919"/>
    <w:rsid w:val="00A1396F"/>
    <w:rsid w:val="00A20A25"/>
    <w:rsid w:val="00A2538A"/>
    <w:rsid w:val="00A27393"/>
    <w:rsid w:val="00A33384"/>
    <w:rsid w:val="00A342A0"/>
    <w:rsid w:val="00A34F44"/>
    <w:rsid w:val="00A37A6B"/>
    <w:rsid w:val="00A40450"/>
    <w:rsid w:val="00A4270C"/>
    <w:rsid w:val="00A4313A"/>
    <w:rsid w:val="00A44B46"/>
    <w:rsid w:val="00A45A9C"/>
    <w:rsid w:val="00A616EF"/>
    <w:rsid w:val="00A63DC9"/>
    <w:rsid w:val="00A7189F"/>
    <w:rsid w:val="00A72322"/>
    <w:rsid w:val="00A7376E"/>
    <w:rsid w:val="00A740C5"/>
    <w:rsid w:val="00A74B35"/>
    <w:rsid w:val="00A75D73"/>
    <w:rsid w:val="00A8149A"/>
    <w:rsid w:val="00A84E04"/>
    <w:rsid w:val="00A857CC"/>
    <w:rsid w:val="00A87312"/>
    <w:rsid w:val="00A916C3"/>
    <w:rsid w:val="00A923FF"/>
    <w:rsid w:val="00A9512A"/>
    <w:rsid w:val="00A963B2"/>
    <w:rsid w:val="00AA2931"/>
    <w:rsid w:val="00AA7130"/>
    <w:rsid w:val="00AB1D6A"/>
    <w:rsid w:val="00AB20A7"/>
    <w:rsid w:val="00AB789F"/>
    <w:rsid w:val="00AC4172"/>
    <w:rsid w:val="00AC5F77"/>
    <w:rsid w:val="00AC6CDE"/>
    <w:rsid w:val="00AC7527"/>
    <w:rsid w:val="00AD7780"/>
    <w:rsid w:val="00AE1C91"/>
    <w:rsid w:val="00AE539D"/>
    <w:rsid w:val="00AF041F"/>
    <w:rsid w:val="00AF4135"/>
    <w:rsid w:val="00AF47AD"/>
    <w:rsid w:val="00AF54DE"/>
    <w:rsid w:val="00AF63A2"/>
    <w:rsid w:val="00B009AF"/>
    <w:rsid w:val="00B013A8"/>
    <w:rsid w:val="00B01846"/>
    <w:rsid w:val="00B040A7"/>
    <w:rsid w:val="00B07D1B"/>
    <w:rsid w:val="00B11895"/>
    <w:rsid w:val="00B126A3"/>
    <w:rsid w:val="00B13A95"/>
    <w:rsid w:val="00B211CA"/>
    <w:rsid w:val="00B23B41"/>
    <w:rsid w:val="00B24CF6"/>
    <w:rsid w:val="00B3474E"/>
    <w:rsid w:val="00B41323"/>
    <w:rsid w:val="00B42783"/>
    <w:rsid w:val="00B46415"/>
    <w:rsid w:val="00B47487"/>
    <w:rsid w:val="00B50552"/>
    <w:rsid w:val="00B51B0C"/>
    <w:rsid w:val="00B554B2"/>
    <w:rsid w:val="00B55E7A"/>
    <w:rsid w:val="00B562C9"/>
    <w:rsid w:val="00B57A18"/>
    <w:rsid w:val="00B6043E"/>
    <w:rsid w:val="00B61780"/>
    <w:rsid w:val="00B6530A"/>
    <w:rsid w:val="00B665AB"/>
    <w:rsid w:val="00B66C10"/>
    <w:rsid w:val="00B6776B"/>
    <w:rsid w:val="00B67AD2"/>
    <w:rsid w:val="00B67D68"/>
    <w:rsid w:val="00B70471"/>
    <w:rsid w:val="00B73E94"/>
    <w:rsid w:val="00B755C4"/>
    <w:rsid w:val="00B80A4B"/>
    <w:rsid w:val="00B823F8"/>
    <w:rsid w:val="00B84DA4"/>
    <w:rsid w:val="00B930F4"/>
    <w:rsid w:val="00B97788"/>
    <w:rsid w:val="00BA26A6"/>
    <w:rsid w:val="00BA5DEB"/>
    <w:rsid w:val="00BA62A4"/>
    <w:rsid w:val="00BB1697"/>
    <w:rsid w:val="00BB359D"/>
    <w:rsid w:val="00BB6199"/>
    <w:rsid w:val="00BB71C9"/>
    <w:rsid w:val="00BB74F9"/>
    <w:rsid w:val="00BC2889"/>
    <w:rsid w:val="00BC2E7D"/>
    <w:rsid w:val="00BD0B60"/>
    <w:rsid w:val="00BD75B9"/>
    <w:rsid w:val="00BE0E82"/>
    <w:rsid w:val="00BE2B10"/>
    <w:rsid w:val="00BE6377"/>
    <w:rsid w:val="00BF1334"/>
    <w:rsid w:val="00BF23A5"/>
    <w:rsid w:val="00BF23B7"/>
    <w:rsid w:val="00BF28F2"/>
    <w:rsid w:val="00C042C7"/>
    <w:rsid w:val="00C0467D"/>
    <w:rsid w:val="00C05C34"/>
    <w:rsid w:val="00C05D80"/>
    <w:rsid w:val="00C13D6F"/>
    <w:rsid w:val="00C171CD"/>
    <w:rsid w:val="00C230A2"/>
    <w:rsid w:val="00C26FC4"/>
    <w:rsid w:val="00C32002"/>
    <w:rsid w:val="00C33A19"/>
    <w:rsid w:val="00C34BC4"/>
    <w:rsid w:val="00C34DC4"/>
    <w:rsid w:val="00C365EC"/>
    <w:rsid w:val="00C416FE"/>
    <w:rsid w:val="00C41F4F"/>
    <w:rsid w:val="00C42448"/>
    <w:rsid w:val="00C42FA4"/>
    <w:rsid w:val="00C468F2"/>
    <w:rsid w:val="00C47FB1"/>
    <w:rsid w:val="00C53D64"/>
    <w:rsid w:val="00C57C7B"/>
    <w:rsid w:val="00C57FD7"/>
    <w:rsid w:val="00C61377"/>
    <w:rsid w:val="00C66FD7"/>
    <w:rsid w:val="00C674AB"/>
    <w:rsid w:val="00C70B3D"/>
    <w:rsid w:val="00C734DA"/>
    <w:rsid w:val="00C7466C"/>
    <w:rsid w:val="00C75367"/>
    <w:rsid w:val="00C7546C"/>
    <w:rsid w:val="00C75A4C"/>
    <w:rsid w:val="00C7602B"/>
    <w:rsid w:val="00C8264C"/>
    <w:rsid w:val="00C83EB1"/>
    <w:rsid w:val="00C90094"/>
    <w:rsid w:val="00C90407"/>
    <w:rsid w:val="00C90F16"/>
    <w:rsid w:val="00C92EA4"/>
    <w:rsid w:val="00C93C68"/>
    <w:rsid w:val="00C95893"/>
    <w:rsid w:val="00C962F5"/>
    <w:rsid w:val="00C96331"/>
    <w:rsid w:val="00C97ACE"/>
    <w:rsid w:val="00CA0671"/>
    <w:rsid w:val="00CA2C38"/>
    <w:rsid w:val="00CA3FFA"/>
    <w:rsid w:val="00CA5AF1"/>
    <w:rsid w:val="00CA608C"/>
    <w:rsid w:val="00CA6A3B"/>
    <w:rsid w:val="00CA778D"/>
    <w:rsid w:val="00CB23C2"/>
    <w:rsid w:val="00CB24DE"/>
    <w:rsid w:val="00CB7623"/>
    <w:rsid w:val="00CC63F3"/>
    <w:rsid w:val="00CD0BEA"/>
    <w:rsid w:val="00CD32A1"/>
    <w:rsid w:val="00CD3B80"/>
    <w:rsid w:val="00CD583B"/>
    <w:rsid w:val="00CE08A5"/>
    <w:rsid w:val="00CE2BA5"/>
    <w:rsid w:val="00CE6A88"/>
    <w:rsid w:val="00CF0E3C"/>
    <w:rsid w:val="00CF2963"/>
    <w:rsid w:val="00CF4457"/>
    <w:rsid w:val="00CF78DB"/>
    <w:rsid w:val="00D06900"/>
    <w:rsid w:val="00D07847"/>
    <w:rsid w:val="00D1198E"/>
    <w:rsid w:val="00D121FD"/>
    <w:rsid w:val="00D177F8"/>
    <w:rsid w:val="00D21034"/>
    <w:rsid w:val="00D30BCA"/>
    <w:rsid w:val="00D33F08"/>
    <w:rsid w:val="00D3654B"/>
    <w:rsid w:val="00D40979"/>
    <w:rsid w:val="00D421C0"/>
    <w:rsid w:val="00D47FBB"/>
    <w:rsid w:val="00D5388C"/>
    <w:rsid w:val="00D53934"/>
    <w:rsid w:val="00D569F7"/>
    <w:rsid w:val="00D57E48"/>
    <w:rsid w:val="00D61594"/>
    <w:rsid w:val="00D648E0"/>
    <w:rsid w:val="00D66ABF"/>
    <w:rsid w:val="00D74915"/>
    <w:rsid w:val="00D76689"/>
    <w:rsid w:val="00D82BD6"/>
    <w:rsid w:val="00D83F96"/>
    <w:rsid w:val="00D87279"/>
    <w:rsid w:val="00D91E1A"/>
    <w:rsid w:val="00D91F21"/>
    <w:rsid w:val="00D940C0"/>
    <w:rsid w:val="00DA14A9"/>
    <w:rsid w:val="00DA2E95"/>
    <w:rsid w:val="00DA4CFC"/>
    <w:rsid w:val="00DA678B"/>
    <w:rsid w:val="00DA6E2F"/>
    <w:rsid w:val="00DA73A1"/>
    <w:rsid w:val="00DB0170"/>
    <w:rsid w:val="00DB25FA"/>
    <w:rsid w:val="00DB5218"/>
    <w:rsid w:val="00DC0975"/>
    <w:rsid w:val="00DC1CEB"/>
    <w:rsid w:val="00DC70AE"/>
    <w:rsid w:val="00DD5203"/>
    <w:rsid w:val="00DD6745"/>
    <w:rsid w:val="00DD68EE"/>
    <w:rsid w:val="00DE3833"/>
    <w:rsid w:val="00DE3C9B"/>
    <w:rsid w:val="00DE3E0F"/>
    <w:rsid w:val="00DF0891"/>
    <w:rsid w:val="00DF6EF7"/>
    <w:rsid w:val="00E11B23"/>
    <w:rsid w:val="00E14405"/>
    <w:rsid w:val="00E15895"/>
    <w:rsid w:val="00E15B49"/>
    <w:rsid w:val="00E17A83"/>
    <w:rsid w:val="00E24CF7"/>
    <w:rsid w:val="00E24E65"/>
    <w:rsid w:val="00E25463"/>
    <w:rsid w:val="00E25CD3"/>
    <w:rsid w:val="00E30C88"/>
    <w:rsid w:val="00E314DC"/>
    <w:rsid w:val="00E322B2"/>
    <w:rsid w:val="00E33B62"/>
    <w:rsid w:val="00E36E2D"/>
    <w:rsid w:val="00E3761E"/>
    <w:rsid w:val="00E3799A"/>
    <w:rsid w:val="00E4168B"/>
    <w:rsid w:val="00E4293C"/>
    <w:rsid w:val="00E45C86"/>
    <w:rsid w:val="00E47C24"/>
    <w:rsid w:val="00E52CFC"/>
    <w:rsid w:val="00E53072"/>
    <w:rsid w:val="00E65999"/>
    <w:rsid w:val="00E673E4"/>
    <w:rsid w:val="00E708D7"/>
    <w:rsid w:val="00E70AA1"/>
    <w:rsid w:val="00E710FA"/>
    <w:rsid w:val="00E75118"/>
    <w:rsid w:val="00E75AA8"/>
    <w:rsid w:val="00E7761C"/>
    <w:rsid w:val="00E7787F"/>
    <w:rsid w:val="00E8601B"/>
    <w:rsid w:val="00E86720"/>
    <w:rsid w:val="00E8BEAF"/>
    <w:rsid w:val="00E916A7"/>
    <w:rsid w:val="00E943F8"/>
    <w:rsid w:val="00E952D2"/>
    <w:rsid w:val="00E9562D"/>
    <w:rsid w:val="00EA0541"/>
    <w:rsid w:val="00EA4062"/>
    <w:rsid w:val="00EA5167"/>
    <w:rsid w:val="00EA51C0"/>
    <w:rsid w:val="00EA57DE"/>
    <w:rsid w:val="00EA5A36"/>
    <w:rsid w:val="00EB189C"/>
    <w:rsid w:val="00EB67A5"/>
    <w:rsid w:val="00EB6C21"/>
    <w:rsid w:val="00EB7F19"/>
    <w:rsid w:val="00EB7F7C"/>
    <w:rsid w:val="00EC06F0"/>
    <w:rsid w:val="00EC1562"/>
    <w:rsid w:val="00EC2950"/>
    <w:rsid w:val="00EC366A"/>
    <w:rsid w:val="00EC451D"/>
    <w:rsid w:val="00EC6F94"/>
    <w:rsid w:val="00ED204C"/>
    <w:rsid w:val="00ED5428"/>
    <w:rsid w:val="00EE2858"/>
    <w:rsid w:val="00EF26E6"/>
    <w:rsid w:val="00EF40E6"/>
    <w:rsid w:val="00EF649E"/>
    <w:rsid w:val="00F00CAB"/>
    <w:rsid w:val="00F01A7E"/>
    <w:rsid w:val="00F218DA"/>
    <w:rsid w:val="00F22068"/>
    <w:rsid w:val="00F23A46"/>
    <w:rsid w:val="00F31687"/>
    <w:rsid w:val="00F31F53"/>
    <w:rsid w:val="00F33FA1"/>
    <w:rsid w:val="00F3505A"/>
    <w:rsid w:val="00F363F8"/>
    <w:rsid w:val="00F379B5"/>
    <w:rsid w:val="00F506CE"/>
    <w:rsid w:val="00F53826"/>
    <w:rsid w:val="00F55625"/>
    <w:rsid w:val="00F571EF"/>
    <w:rsid w:val="00F601CA"/>
    <w:rsid w:val="00F6316A"/>
    <w:rsid w:val="00F64278"/>
    <w:rsid w:val="00F64480"/>
    <w:rsid w:val="00F65109"/>
    <w:rsid w:val="00F724B4"/>
    <w:rsid w:val="00F72952"/>
    <w:rsid w:val="00F73AEC"/>
    <w:rsid w:val="00F80C87"/>
    <w:rsid w:val="00F829B4"/>
    <w:rsid w:val="00F86509"/>
    <w:rsid w:val="00F8730C"/>
    <w:rsid w:val="00F91202"/>
    <w:rsid w:val="00F93687"/>
    <w:rsid w:val="00F966AB"/>
    <w:rsid w:val="00FA3966"/>
    <w:rsid w:val="00FB4CF0"/>
    <w:rsid w:val="00FB4EF7"/>
    <w:rsid w:val="00FB588D"/>
    <w:rsid w:val="00FB59FE"/>
    <w:rsid w:val="00FB759E"/>
    <w:rsid w:val="00FC00B0"/>
    <w:rsid w:val="00FC5282"/>
    <w:rsid w:val="00FD02BF"/>
    <w:rsid w:val="00FD16EF"/>
    <w:rsid w:val="00FD28C7"/>
    <w:rsid w:val="00FD3950"/>
    <w:rsid w:val="00FD43D8"/>
    <w:rsid w:val="00FD4F79"/>
    <w:rsid w:val="00FD6A6D"/>
    <w:rsid w:val="00FE42B0"/>
    <w:rsid w:val="00FE648F"/>
    <w:rsid w:val="00FF1A62"/>
    <w:rsid w:val="00FF64AF"/>
    <w:rsid w:val="019569BD"/>
    <w:rsid w:val="02BD45F6"/>
    <w:rsid w:val="053E87E7"/>
    <w:rsid w:val="06C94AF6"/>
    <w:rsid w:val="0ADBAA05"/>
    <w:rsid w:val="0B7E05C0"/>
    <w:rsid w:val="0BE00C5E"/>
    <w:rsid w:val="0DC05D14"/>
    <w:rsid w:val="0E583B39"/>
    <w:rsid w:val="0EC5929D"/>
    <w:rsid w:val="0ED01D9F"/>
    <w:rsid w:val="0FF260EC"/>
    <w:rsid w:val="105EE67E"/>
    <w:rsid w:val="1138CBC5"/>
    <w:rsid w:val="1296AAF5"/>
    <w:rsid w:val="1368D8BB"/>
    <w:rsid w:val="1425243F"/>
    <w:rsid w:val="1532DB50"/>
    <w:rsid w:val="15DA1E86"/>
    <w:rsid w:val="15DA2996"/>
    <w:rsid w:val="17588580"/>
    <w:rsid w:val="17FB2B5B"/>
    <w:rsid w:val="19275673"/>
    <w:rsid w:val="195DB110"/>
    <w:rsid w:val="19615A4B"/>
    <w:rsid w:val="19BC6908"/>
    <w:rsid w:val="19DEEE47"/>
    <w:rsid w:val="1B5A7199"/>
    <w:rsid w:val="1D8B2B92"/>
    <w:rsid w:val="20A95F6B"/>
    <w:rsid w:val="21CAFF31"/>
    <w:rsid w:val="224F9981"/>
    <w:rsid w:val="22576350"/>
    <w:rsid w:val="228DD9FD"/>
    <w:rsid w:val="229C97BB"/>
    <w:rsid w:val="238EE83E"/>
    <w:rsid w:val="24E667F7"/>
    <w:rsid w:val="26B3C742"/>
    <w:rsid w:val="2753C36E"/>
    <w:rsid w:val="28EF5143"/>
    <w:rsid w:val="292EEB6B"/>
    <w:rsid w:val="29A3B8F8"/>
    <w:rsid w:val="2A01DD5B"/>
    <w:rsid w:val="2A3860A4"/>
    <w:rsid w:val="2BD34B6C"/>
    <w:rsid w:val="2C8648ED"/>
    <w:rsid w:val="2D547874"/>
    <w:rsid w:val="2F15CA8F"/>
    <w:rsid w:val="2F21D9C2"/>
    <w:rsid w:val="2F2CE976"/>
    <w:rsid w:val="2FCE1F94"/>
    <w:rsid w:val="2FE806B3"/>
    <w:rsid w:val="3055EC63"/>
    <w:rsid w:val="30CAE94C"/>
    <w:rsid w:val="336A740B"/>
    <w:rsid w:val="33CCAD3F"/>
    <w:rsid w:val="33E1AE2C"/>
    <w:rsid w:val="345E9509"/>
    <w:rsid w:val="355913E6"/>
    <w:rsid w:val="368A801B"/>
    <w:rsid w:val="372331E3"/>
    <w:rsid w:val="373F57D6"/>
    <w:rsid w:val="3753F424"/>
    <w:rsid w:val="37CFBD7A"/>
    <w:rsid w:val="38484067"/>
    <w:rsid w:val="38854691"/>
    <w:rsid w:val="3A24EA37"/>
    <w:rsid w:val="3A6E88DC"/>
    <w:rsid w:val="3AE85DED"/>
    <w:rsid w:val="3C30B243"/>
    <w:rsid w:val="3C9CF7B5"/>
    <w:rsid w:val="3CD5D4BD"/>
    <w:rsid w:val="3CDC705B"/>
    <w:rsid w:val="40773099"/>
    <w:rsid w:val="4362C28C"/>
    <w:rsid w:val="43C1B6C8"/>
    <w:rsid w:val="44C3BBEE"/>
    <w:rsid w:val="4695E69B"/>
    <w:rsid w:val="49075D8C"/>
    <w:rsid w:val="49FF181E"/>
    <w:rsid w:val="4A0655BA"/>
    <w:rsid w:val="4A913082"/>
    <w:rsid w:val="4CB35829"/>
    <w:rsid w:val="4CF9C8DA"/>
    <w:rsid w:val="4DB268C6"/>
    <w:rsid w:val="4DC7F41E"/>
    <w:rsid w:val="4F7F831C"/>
    <w:rsid w:val="51B6EC4E"/>
    <w:rsid w:val="535DC83B"/>
    <w:rsid w:val="5367A0F6"/>
    <w:rsid w:val="551BE0D1"/>
    <w:rsid w:val="553CFCD8"/>
    <w:rsid w:val="55CFB2F3"/>
    <w:rsid w:val="565342C2"/>
    <w:rsid w:val="58B1BB3A"/>
    <w:rsid w:val="5A172B10"/>
    <w:rsid w:val="5B3AC37D"/>
    <w:rsid w:val="5D70D4D9"/>
    <w:rsid w:val="5EE6EC93"/>
    <w:rsid w:val="6030D39F"/>
    <w:rsid w:val="6093D0DC"/>
    <w:rsid w:val="62DD38EC"/>
    <w:rsid w:val="6358AD05"/>
    <w:rsid w:val="6381CA48"/>
    <w:rsid w:val="644CB827"/>
    <w:rsid w:val="660A7BF4"/>
    <w:rsid w:val="68147F95"/>
    <w:rsid w:val="691452AF"/>
    <w:rsid w:val="6A1979EA"/>
    <w:rsid w:val="6B4C9598"/>
    <w:rsid w:val="6B73BA46"/>
    <w:rsid w:val="6C7C9FCA"/>
    <w:rsid w:val="6D2C3D70"/>
    <w:rsid w:val="6F59D5F3"/>
    <w:rsid w:val="70672CC2"/>
    <w:rsid w:val="70A27D67"/>
    <w:rsid w:val="71877592"/>
    <w:rsid w:val="71A3DD8B"/>
    <w:rsid w:val="73249EEF"/>
    <w:rsid w:val="73E762EA"/>
    <w:rsid w:val="7499545B"/>
    <w:rsid w:val="753A21B0"/>
    <w:rsid w:val="76133DE6"/>
    <w:rsid w:val="7649AB32"/>
    <w:rsid w:val="7666580B"/>
    <w:rsid w:val="77B76FB5"/>
    <w:rsid w:val="781D6AE9"/>
    <w:rsid w:val="78E5F9E2"/>
    <w:rsid w:val="793D7443"/>
    <w:rsid w:val="797620A9"/>
    <w:rsid w:val="799D1D12"/>
    <w:rsid w:val="79A56816"/>
    <w:rsid w:val="7AD6B6F8"/>
    <w:rsid w:val="7B3A50C4"/>
    <w:rsid w:val="7BC11AE6"/>
    <w:rsid w:val="7C8F32AF"/>
    <w:rsid w:val="7D2C293A"/>
    <w:rsid w:val="7D63D847"/>
    <w:rsid w:val="7E0F7A8F"/>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C4242F18-60C3-42E2-BEA1-3CDA6C315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iPriority w:val="99"/>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692383">
      <w:bodyDiv w:val="1"/>
      <w:marLeft w:val="0"/>
      <w:marRight w:val="0"/>
      <w:marTop w:val="0"/>
      <w:marBottom w:val="0"/>
      <w:divBdr>
        <w:top w:val="none" w:sz="0" w:space="0" w:color="auto"/>
        <w:left w:val="none" w:sz="0" w:space="0" w:color="auto"/>
        <w:bottom w:val="none" w:sz="0" w:space="0" w:color="auto"/>
        <w:right w:val="none" w:sz="0" w:space="0" w:color="auto"/>
      </w:divBdr>
      <w:divsChild>
        <w:div w:id="234440229">
          <w:marLeft w:val="0"/>
          <w:marRight w:val="0"/>
          <w:marTop w:val="0"/>
          <w:marBottom w:val="0"/>
          <w:divBdr>
            <w:top w:val="none" w:sz="0" w:space="0" w:color="auto"/>
            <w:left w:val="none" w:sz="0" w:space="0" w:color="auto"/>
            <w:bottom w:val="none" w:sz="0" w:space="0" w:color="auto"/>
            <w:right w:val="none" w:sz="0" w:space="0" w:color="auto"/>
          </w:divBdr>
        </w:div>
        <w:div w:id="1449935633">
          <w:marLeft w:val="0"/>
          <w:marRight w:val="0"/>
          <w:marTop w:val="0"/>
          <w:marBottom w:val="0"/>
          <w:divBdr>
            <w:top w:val="none" w:sz="0" w:space="0" w:color="auto"/>
            <w:left w:val="none" w:sz="0" w:space="0" w:color="auto"/>
            <w:bottom w:val="none" w:sz="0" w:space="0" w:color="auto"/>
            <w:right w:val="none" w:sz="0" w:space="0" w:color="auto"/>
          </w:divBdr>
        </w:div>
      </w:divsChild>
    </w:div>
    <w:div w:id="892930622">
      <w:bodyDiv w:val="1"/>
      <w:marLeft w:val="0"/>
      <w:marRight w:val="0"/>
      <w:marTop w:val="0"/>
      <w:marBottom w:val="0"/>
      <w:divBdr>
        <w:top w:val="none" w:sz="0" w:space="0" w:color="auto"/>
        <w:left w:val="none" w:sz="0" w:space="0" w:color="auto"/>
        <w:bottom w:val="none" w:sz="0" w:space="0" w:color="auto"/>
        <w:right w:val="none" w:sz="0" w:space="0" w:color="auto"/>
      </w:divBdr>
      <w:divsChild>
        <w:div w:id="498736999">
          <w:marLeft w:val="0"/>
          <w:marRight w:val="0"/>
          <w:marTop w:val="0"/>
          <w:marBottom w:val="0"/>
          <w:divBdr>
            <w:top w:val="none" w:sz="0" w:space="0" w:color="auto"/>
            <w:left w:val="none" w:sz="0" w:space="0" w:color="auto"/>
            <w:bottom w:val="none" w:sz="0" w:space="0" w:color="auto"/>
            <w:right w:val="none" w:sz="0" w:space="0" w:color="auto"/>
          </w:divBdr>
        </w:div>
        <w:div w:id="821776140">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hyperlink" Target="mailto:sauga@ltg.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https://ltg.lt/wp-content/uploads/2023/10/Atmintine-KLIENTAMS-RANGOVAMS-2023_10.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hyperlink" Target="mailto:sauga@ltg.lt"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3" Type="http://schemas.openxmlformats.org/officeDocument/2006/relationships/hyperlink" Target="https://e-seimas.lrs.lt/portal/legalAct/lt/TAD/TAIS.224463/asr" TargetMode="External"/><Relationship Id="rId28" Type="http://schemas.openxmlformats.org/officeDocument/2006/relationships/hyperlink" Target="mailto:sauga@ltg.lt" TargetMode="External"/><Relationship Id="rId10" Type="http://schemas.openxmlformats.org/officeDocument/2006/relationships/endnotes" Target="endnotes.xml"/><Relationship Id="rId19" Type="http://schemas.openxmlformats.org/officeDocument/2006/relationships/hyperlink" Target="https://e-seimas.lrs.lt/portal/legalAct/lt/TAD/46c841f290cf11e98a8298567570d639/asr"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2" Type="http://schemas.openxmlformats.org/officeDocument/2006/relationships/hyperlink" Target="https://e-seimas.lrs.lt/portal/legalAct/lt/TAD/TAIS.224463/asr" TargetMode="External"/><Relationship Id="rId27" Type="http://schemas.openxmlformats.org/officeDocument/2006/relationships/hyperlink" Target="https://e-seimas.lrs.lt/portal/legalAct/lt/TAD/TAIS.224463/asr"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37DACA868040A2A9BCE395D9327CD5"/>
        <w:category>
          <w:name w:val="General"/>
          <w:gallery w:val="placeholder"/>
        </w:category>
        <w:types>
          <w:type w:val="bbPlcHdr"/>
        </w:types>
        <w:behaviors>
          <w:behavior w:val="content"/>
        </w:behaviors>
        <w:guid w:val="{0A3E4B40-A91F-4AB3-A396-B6F0E527795E}"/>
      </w:docPartPr>
      <w:docPartBody>
        <w:p w:rsidR="008A480C" w:rsidRDefault="008A480C" w:rsidP="008A480C">
          <w:pPr>
            <w:pStyle w:val="2D37DACA868040A2A9BCE395D9327CD54"/>
          </w:pPr>
          <w:r w:rsidRPr="008A1178">
            <w:rPr>
              <w:rFonts w:ascii="Arial" w:hAnsi="Arial" w:cs="Arial"/>
              <w:color w:val="808080" w:themeColor="background1" w:themeShade="80"/>
              <w:sz w:val="18"/>
              <w:szCs w:val="18"/>
            </w:rPr>
            <w:t>Pasirinkite elementą.</w:t>
          </w:r>
        </w:p>
      </w:docPartBody>
    </w:docPart>
    <w:docPart>
      <w:docPartPr>
        <w:name w:val="06C31A5BC12A4D648CE9992EBE5A41FE"/>
        <w:category>
          <w:name w:val="General"/>
          <w:gallery w:val="placeholder"/>
        </w:category>
        <w:types>
          <w:type w:val="bbPlcHdr"/>
        </w:types>
        <w:behaviors>
          <w:behavior w:val="content"/>
        </w:behaviors>
        <w:guid w:val="{5B83790F-1C00-460A-9474-F98585E0DB10}"/>
      </w:docPartPr>
      <w:docPartBody>
        <w:p w:rsidR="008A480C" w:rsidRDefault="008A480C" w:rsidP="008A480C">
          <w:pPr>
            <w:pStyle w:val="06C31A5BC12A4D648CE9992EBE5A41FE4"/>
          </w:pPr>
          <w:r w:rsidRPr="00A40450">
            <w:rPr>
              <w:rFonts w:ascii="Arial" w:eastAsia="Arial" w:hAnsi="Arial" w:cs="Arial"/>
              <w:color w:val="808080" w:themeColor="background1" w:themeShade="80"/>
              <w:sz w:val="18"/>
              <w:szCs w:val="18"/>
              <w:lang w:val="en-GB" w:bidi="en-US"/>
            </w:rPr>
            <w:t>Select an item.</w:t>
          </w:r>
        </w:p>
      </w:docPartBody>
    </w:docPart>
    <w:docPart>
      <w:docPartPr>
        <w:name w:val="6471013123EB462A843D1836E340790E"/>
        <w:category>
          <w:name w:val="General"/>
          <w:gallery w:val="placeholder"/>
        </w:category>
        <w:types>
          <w:type w:val="bbPlcHdr"/>
        </w:types>
        <w:behaviors>
          <w:behavior w:val="content"/>
        </w:behaviors>
        <w:guid w:val="{11D49F5E-5729-4E49-B26D-67462F6BE6FB}"/>
      </w:docPartPr>
      <w:docPartBody>
        <w:p w:rsidR="008A480C" w:rsidRDefault="008A480C" w:rsidP="008A480C">
          <w:pPr>
            <w:pStyle w:val="6471013123EB462A843D1836E340790E4"/>
          </w:pPr>
          <w:r w:rsidRPr="00FE648F">
            <w:rPr>
              <w:rStyle w:val="PlaceholderText"/>
              <w:rFonts w:ascii="Arial" w:hAnsi="Arial" w:cs="Arial"/>
              <w:sz w:val="18"/>
              <w:szCs w:val="18"/>
            </w:rPr>
            <w:t>Pasirinkite elementą.</w:t>
          </w:r>
        </w:p>
      </w:docPartBody>
    </w:docPart>
    <w:docPart>
      <w:docPartPr>
        <w:name w:val="834CA2F437074FACB8E4F99BC0013E6D"/>
        <w:category>
          <w:name w:val="General"/>
          <w:gallery w:val="placeholder"/>
        </w:category>
        <w:types>
          <w:type w:val="bbPlcHdr"/>
        </w:types>
        <w:behaviors>
          <w:behavior w:val="content"/>
        </w:behaviors>
        <w:guid w:val="{6C692F21-EFFE-4672-96B2-1B0F3950CDBA}"/>
      </w:docPartPr>
      <w:docPartBody>
        <w:p w:rsidR="008A480C" w:rsidRDefault="008A480C" w:rsidP="008A480C">
          <w:pPr>
            <w:pStyle w:val="834CA2F437074FACB8E4F99BC0013E6D4"/>
          </w:pPr>
          <w:r w:rsidRPr="00FE648F">
            <w:rPr>
              <w:rStyle w:val="PlaceholderText"/>
              <w:rFonts w:ascii="Arial" w:eastAsia="Arial" w:hAnsi="Arial" w:cs="Arial"/>
              <w:sz w:val="18"/>
              <w:szCs w:val="18"/>
              <w:lang w:val="en-GB" w:bidi="en-US"/>
            </w:rPr>
            <w:t>Select an item.</w:t>
          </w:r>
        </w:p>
      </w:docPartBody>
    </w:docPart>
    <w:docPart>
      <w:docPartPr>
        <w:name w:val="D604728548D342149DB9ABBC515B01DA"/>
        <w:category>
          <w:name w:val="General"/>
          <w:gallery w:val="placeholder"/>
        </w:category>
        <w:types>
          <w:type w:val="bbPlcHdr"/>
        </w:types>
        <w:behaviors>
          <w:behavior w:val="content"/>
        </w:behaviors>
        <w:guid w:val="{99FD3B6D-454D-40D7-9F0B-F6B316FEFD2F}"/>
      </w:docPartPr>
      <w:docPartBody>
        <w:p w:rsidR="008A480C" w:rsidRDefault="008A480C" w:rsidP="008A480C">
          <w:pPr>
            <w:pStyle w:val="D604728548D342149DB9ABBC515B01DA4"/>
          </w:pPr>
          <w:r w:rsidRPr="008A1178">
            <w:rPr>
              <w:rFonts w:ascii="Arial" w:hAnsi="Arial" w:cs="Arial"/>
              <w:color w:val="808080" w:themeColor="background1" w:themeShade="80"/>
              <w:sz w:val="18"/>
              <w:szCs w:val="18"/>
            </w:rPr>
            <w:t>Pasirinkite elementą.</w:t>
          </w:r>
        </w:p>
      </w:docPartBody>
    </w:docPart>
    <w:docPart>
      <w:docPartPr>
        <w:name w:val="CCC8BA1D19D3452DA83DDA84B6E018B1"/>
        <w:category>
          <w:name w:val="General"/>
          <w:gallery w:val="placeholder"/>
        </w:category>
        <w:types>
          <w:type w:val="bbPlcHdr"/>
        </w:types>
        <w:behaviors>
          <w:behavior w:val="content"/>
        </w:behaviors>
        <w:guid w:val="{99A090E1-187E-465B-800D-D9ECCBF398E9}"/>
      </w:docPartPr>
      <w:docPartBody>
        <w:p w:rsidR="008A480C" w:rsidRDefault="008A480C" w:rsidP="008A480C">
          <w:pPr>
            <w:pStyle w:val="CCC8BA1D19D3452DA83DDA84B6E018B14"/>
          </w:pPr>
          <w:r w:rsidRPr="00A40450">
            <w:rPr>
              <w:rFonts w:ascii="Arial" w:eastAsia="Arial" w:hAnsi="Arial" w:cs="Arial"/>
              <w:color w:val="808080" w:themeColor="background1" w:themeShade="80"/>
              <w:sz w:val="18"/>
              <w:szCs w:val="18"/>
              <w:lang w:val="en-GB" w:bidi="en-US"/>
            </w:rPr>
            <w:t>Select an item.</w:t>
          </w:r>
        </w:p>
      </w:docPartBody>
    </w:docPart>
    <w:docPart>
      <w:docPartPr>
        <w:name w:val="E5983098AC7E463CB7AB805B6E37489C"/>
        <w:category>
          <w:name w:val="General"/>
          <w:gallery w:val="placeholder"/>
        </w:category>
        <w:types>
          <w:type w:val="bbPlcHdr"/>
        </w:types>
        <w:behaviors>
          <w:behavior w:val="content"/>
        </w:behaviors>
        <w:guid w:val="{C4B9AADF-3F04-40B0-AC5D-F3EA7DA4C9C5}"/>
      </w:docPartPr>
      <w:docPartBody>
        <w:p w:rsidR="008A480C" w:rsidRDefault="008A480C" w:rsidP="008A480C">
          <w:pPr>
            <w:pStyle w:val="E5983098AC7E463CB7AB805B6E37489C4"/>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4B6BD4810F7042FEBAE911C75EBB2808"/>
        <w:category>
          <w:name w:val="General"/>
          <w:gallery w:val="placeholder"/>
        </w:category>
        <w:types>
          <w:type w:val="bbPlcHdr"/>
        </w:types>
        <w:behaviors>
          <w:behavior w:val="content"/>
        </w:behaviors>
        <w:guid w:val="{0B9A99EF-A93F-4BA9-B007-97FB0D852E35}"/>
      </w:docPartPr>
      <w:docPartBody>
        <w:p w:rsidR="008A480C" w:rsidRDefault="008A480C" w:rsidP="008A480C">
          <w:pPr>
            <w:pStyle w:val="4B6BD4810F7042FEBAE911C75EBB28084"/>
          </w:pPr>
          <w:r w:rsidRPr="00A40450">
            <w:rPr>
              <w:rFonts w:ascii="Arial" w:eastAsia="Arial" w:hAnsi="Arial" w:cs="Arial"/>
              <w:color w:val="808080" w:themeColor="background1" w:themeShade="80"/>
              <w:sz w:val="18"/>
              <w:szCs w:val="18"/>
              <w:lang w:val="en-GB" w:bidi="en-US"/>
            </w:rPr>
            <w:t>Select an item.</w:t>
          </w:r>
        </w:p>
      </w:docPartBody>
    </w:docPart>
    <w:docPart>
      <w:docPartPr>
        <w:name w:val="47EC0E9826CA44D1B35AE6202C9E2A1B"/>
        <w:category>
          <w:name w:val="General"/>
          <w:gallery w:val="placeholder"/>
        </w:category>
        <w:types>
          <w:type w:val="bbPlcHdr"/>
        </w:types>
        <w:behaviors>
          <w:behavior w:val="content"/>
        </w:behaviors>
        <w:guid w:val="{22B24CD8-6BA7-485F-9EFB-2F822E9838FC}"/>
      </w:docPartPr>
      <w:docPartBody>
        <w:p w:rsidR="008A480C" w:rsidRDefault="008A480C" w:rsidP="008A480C">
          <w:pPr>
            <w:pStyle w:val="47EC0E9826CA44D1B35AE6202C9E2A1B4"/>
          </w:pPr>
          <w:r w:rsidRPr="00A40450">
            <w:rPr>
              <w:rFonts w:ascii="Arial" w:hAnsi="Arial" w:cs="Arial"/>
              <w:color w:val="808080" w:themeColor="background1" w:themeShade="80"/>
              <w:sz w:val="18"/>
              <w:szCs w:val="18"/>
            </w:rPr>
            <w:t>Pasirinkite elementą.</w:t>
          </w:r>
        </w:p>
      </w:docPartBody>
    </w:docPart>
    <w:docPart>
      <w:docPartPr>
        <w:name w:val="88DB777ACED4482BB35BE44CDFD79203"/>
        <w:category>
          <w:name w:val="General"/>
          <w:gallery w:val="placeholder"/>
        </w:category>
        <w:types>
          <w:type w:val="bbPlcHdr"/>
        </w:types>
        <w:behaviors>
          <w:behavior w:val="content"/>
        </w:behaviors>
        <w:guid w:val="{E9C05A6E-A5EC-413C-A734-7330A9661560}"/>
      </w:docPartPr>
      <w:docPartBody>
        <w:p w:rsidR="008A480C" w:rsidRDefault="008A480C" w:rsidP="008A480C">
          <w:pPr>
            <w:pStyle w:val="88DB777ACED4482BB35BE44CDFD792034"/>
          </w:pPr>
          <w:r w:rsidRPr="00A40450">
            <w:rPr>
              <w:rFonts w:ascii="Arial" w:eastAsia="Arial" w:hAnsi="Arial" w:cs="Arial"/>
              <w:color w:val="808080" w:themeColor="background1" w:themeShade="80"/>
              <w:sz w:val="18"/>
              <w:szCs w:val="18"/>
              <w:lang w:val="en-GB" w:bidi="en-US"/>
            </w:rPr>
            <w:t>Select an item.</w:t>
          </w:r>
        </w:p>
      </w:docPartBody>
    </w:docPart>
    <w:docPart>
      <w:docPartPr>
        <w:name w:val="D30B91D0640B4807AA9B15A9495D2A05"/>
        <w:category>
          <w:name w:val="General"/>
          <w:gallery w:val="placeholder"/>
        </w:category>
        <w:types>
          <w:type w:val="bbPlcHdr"/>
        </w:types>
        <w:behaviors>
          <w:behavior w:val="content"/>
        </w:behaviors>
        <w:guid w:val="{736DCEFA-2A0A-4BD9-8647-E71432CDD97C}"/>
      </w:docPartPr>
      <w:docPartBody>
        <w:p w:rsidR="008A480C" w:rsidRDefault="0050390B" w:rsidP="0050390B">
          <w:pPr>
            <w:pStyle w:val="D30B91D0640B4807AA9B15A9495D2A05"/>
          </w:pPr>
          <w:r w:rsidRPr="000E5897">
            <w:rPr>
              <w:rStyle w:val="PlaceholderText"/>
              <w:lang w:bidi="en-US"/>
            </w:rPr>
            <w:t>Choose an item.</w:t>
          </w:r>
        </w:p>
      </w:docPartBody>
    </w:docPart>
    <w:docPart>
      <w:docPartPr>
        <w:name w:val="199681777B3D4133AA2796B73A792C95"/>
        <w:category>
          <w:name w:val="General"/>
          <w:gallery w:val="placeholder"/>
        </w:category>
        <w:types>
          <w:type w:val="bbPlcHdr"/>
        </w:types>
        <w:behaviors>
          <w:behavior w:val="content"/>
        </w:behaviors>
        <w:guid w:val="{9C90F229-AC96-49D5-87C9-34507CBF0D0B}"/>
      </w:docPartPr>
      <w:docPartBody>
        <w:p w:rsidR="008A480C" w:rsidRDefault="008A480C" w:rsidP="008A480C">
          <w:pPr>
            <w:pStyle w:val="199681777B3D4133AA2796B73A792C954"/>
          </w:pPr>
          <w:r w:rsidRPr="00FE648F">
            <w:rPr>
              <w:rStyle w:val="PlaceholderText"/>
              <w:rFonts w:ascii="Arial" w:hAnsi="Arial" w:cs="Arial"/>
              <w:sz w:val="18"/>
              <w:szCs w:val="18"/>
            </w:rPr>
            <w:t>Pasirinkite elementą.</w:t>
          </w:r>
        </w:p>
      </w:docPartBody>
    </w:docPart>
    <w:docPart>
      <w:docPartPr>
        <w:name w:val="8020FC6C78974E708711096E345A2450"/>
        <w:category>
          <w:name w:val="General"/>
          <w:gallery w:val="placeholder"/>
        </w:category>
        <w:types>
          <w:type w:val="bbPlcHdr"/>
        </w:types>
        <w:behaviors>
          <w:behavior w:val="content"/>
        </w:behaviors>
        <w:guid w:val="{36444C5F-450D-4133-9B65-8B6C357E2904}"/>
      </w:docPartPr>
      <w:docPartBody>
        <w:p w:rsidR="008A480C" w:rsidRDefault="008A480C" w:rsidP="008A480C">
          <w:pPr>
            <w:pStyle w:val="8020FC6C78974E708711096E345A24504"/>
          </w:pPr>
          <w:r w:rsidRPr="00FE648F">
            <w:rPr>
              <w:rStyle w:val="PlaceholderText"/>
              <w:rFonts w:ascii="Arial" w:eastAsia="Arial" w:hAnsi="Arial" w:cs="Arial"/>
              <w:sz w:val="18"/>
              <w:szCs w:val="18"/>
              <w:lang w:val="en-GB" w:bidi="en-US"/>
            </w:rPr>
            <w:t>Select an item.</w:t>
          </w:r>
        </w:p>
      </w:docPartBody>
    </w:docPart>
    <w:docPart>
      <w:docPartPr>
        <w:name w:val="CA219AE2FF444BD783F9BACFEEA54F9C"/>
        <w:category>
          <w:name w:val="Bendrosios nuostatos"/>
          <w:gallery w:val="placeholder"/>
        </w:category>
        <w:types>
          <w:type w:val="bbPlcHdr"/>
        </w:types>
        <w:behaviors>
          <w:behavior w:val="content"/>
        </w:behaviors>
        <w:guid w:val="{FD7B0D4F-5E0C-4A32-9E1B-DFFBB77A83D5}"/>
      </w:docPartPr>
      <w:docPartBody>
        <w:p w:rsidR="00FD3CF7" w:rsidRDefault="00FD3CF7" w:rsidP="00FD3CF7">
          <w:pPr>
            <w:pStyle w:val="CA219AE2FF444BD783F9BACFEEA54F9C"/>
          </w:pPr>
          <w:r w:rsidRPr="00B50552">
            <w:rPr>
              <w:rStyle w:val="PlaceholderText"/>
              <w:rFonts w:ascii="Arial" w:hAnsi="Arial" w:cs="Arial"/>
              <w:sz w:val="18"/>
              <w:szCs w:val="18"/>
            </w:rPr>
            <w:t>Pasirinkite elementą.</w:t>
          </w:r>
        </w:p>
      </w:docPartBody>
    </w:docPart>
    <w:docPart>
      <w:docPartPr>
        <w:name w:val="85ECCB863B304D6AAB0E439B5D9ADB6A"/>
        <w:category>
          <w:name w:val="Bendrosios nuostatos"/>
          <w:gallery w:val="placeholder"/>
        </w:category>
        <w:types>
          <w:type w:val="bbPlcHdr"/>
        </w:types>
        <w:behaviors>
          <w:behavior w:val="content"/>
        </w:behaviors>
        <w:guid w:val="{AFB39ED2-029E-432F-9EC3-2B42585EE3FF}"/>
      </w:docPartPr>
      <w:docPartBody>
        <w:p w:rsidR="00FD3CF7" w:rsidRDefault="00FD3CF7" w:rsidP="00FD3CF7">
          <w:pPr>
            <w:pStyle w:val="85ECCB863B304D6AAB0E439B5D9ADB6A"/>
          </w:pPr>
          <w:r w:rsidRPr="00047782">
            <w:rPr>
              <w:rStyle w:val="PlaceholderText"/>
            </w:rPr>
            <w:t>Choose an item.</w:t>
          </w:r>
        </w:p>
      </w:docPartBody>
    </w:docPart>
    <w:docPart>
      <w:docPartPr>
        <w:name w:val="06DA4BCB185B4941BF56B416D6A0DF51"/>
        <w:category>
          <w:name w:val="Bendrosios nuostatos"/>
          <w:gallery w:val="placeholder"/>
        </w:category>
        <w:types>
          <w:type w:val="bbPlcHdr"/>
        </w:types>
        <w:behaviors>
          <w:behavior w:val="content"/>
        </w:behaviors>
        <w:guid w:val="{23ADC358-A873-4B6E-8B82-81B7E6EC637B}"/>
      </w:docPartPr>
      <w:docPartBody>
        <w:p w:rsidR="00FD3CF7" w:rsidRDefault="00FD3CF7" w:rsidP="00FD3CF7">
          <w:pPr>
            <w:pStyle w:val="06DA4BCB185B4941BF56B416D6A0DF51"/>
          </w:pPr>
          <w:r w:rsidRPr="00047782">
            <w:rPr>
              <w:rStyle w:val="PlaceholderText"/>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30173"/>
    <w:rsid w:val="00071F87"/>
    <w:rsid w:val="00096986"/>
    <w:rsid w:val="000B5275"/>
    <w:rsid w:val="00117CE6"/>
    <w:rsid w:val="00154165"/>
    <w:rsid w:val="001872B0"/>
    <w:rsid w:val="001A2F80"/>
    <w:rsid w:val="001A5123"/>
    <w:rsid w:val="001D0F07"/>
    <w:rsid w:val="002434BC"/>
    <w:rsid w:val="002528AA"/>
    <w:rsid w:val="00393781"/>
    <w:rsid w:val="003B17E2"/>
    <w:rsid w:val="003F0A73"/>
    <w:rsid w:val="003F6D41"/>
    <w:rsid w:val="00411364"/>
    <w:rsid w:val="00457A8F"/>
    <w:rsid w:val="004A1F49"/>
    <w:rsid w:val="0050390B"/>
    <w:rsid w:val="00521974"/>
    <w:rsid w:val="00521D69"/>
    <w:rsid w:val="005273E4"/>
    <w:rsid w:val="005529C9"/>
    <w:rsid w:val="00577732"/>
    <w:rsid w:val="005A589C"/>
    <w:rsid w:val="005B5B32"/>
    <w:rsid w:val="005D153D"/>
    <w:rsid w:val="00606DB1"/>
    <w:rsid w:val="00614D72"/>
    <w:rsid w:val="00615E13"/>
    <w:rsid w:val="00667579"/>
    <w:rsid w:val="0068442E"/>
    <w:rsid w:val="006D6D17"/>
    <w:rsid w:val="007553BF"/>
    <w:rsid w:val="008A480C"/>
    <w:rsid w:val="009043C3"/>
    <w:rsid w:val="009759F2"/>
    <w:rsid w:val="00A37A6B"/>
    <w:rsid w:val="00B11895"/>
    <w:rsid w:val="00B65BC4"/>
    <w:rsid w:val="00B7409E"/>
    <w:rsid w:val="00C230A2"/>
    <w:rsid w:val="00C7546C"/>
    <w:rsid w:val="00CE08A5"/>
    <w:rsid w:val="00D21034"/>
    <w:rsid w:val="00DA6B8D"/>
    <w:rsid w:val="00DB2E44"/>
    <w:rsid w:val="00DB5218"/>
    <w:rsid w:val="00E31528"/>
    <w:rsid w:val="00ED20BB"/>
    <w:rsid w:val="00EE4AB3"/>
    <w:rsid w:val="00F218DA"/>
    <w:rsid w:val="00F64480"/>
    <w:rsid w:val="00FD2848"/>
    <w:rsid w:val="00FD3C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44B281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3CF7"/>
    <w:rPr>
      <w:color w:val="808080"/>
    </w:rPr>
  </w:style>
  <w:style w:type="paragraph" w:customStyle="1" w:styleId="2D37DACA868040A2A9BCE395D9327CD54">
    <w:name w:val="2D37DACA868040A2A9BCE395D9327CD54"/>
    <w:rsid w:val="008A480C"/>
    <w:rPr>
      <w:rFonts w:eastAsiaTheme="minorHAnsi"/>
      <w:lang w:eastAsia="en-US"/>
    </w:rPr>
  </w:style>
  <w:style w:type="paragraph" w:customStyle="1" w:styleId="06C31A5BC12A4D648CE9992EBE5A41FE4">
    <w:name w:val="06C31A5BC12A4D648CE9992EBE5A41FE4"/>
    <w:rsid w:val="008A480C"/>
    <w:rPr>
      <w:rFonts w:eastAsiaTheme="minorHAnsi"/>
      <w:lang w:eastAsia="en-US"/>
    </w:rPr>
  </w:style>
  <w:style w:type="paragraph" w:customStyle="1" w:styleId="6471013123EB462A843D1836E340790E4">
    <w:name w:val="6471013123EB462A843D1836E340790E4"/>
    <w:rsid w:val="008A480C"/>
    <w:rPr>
      <w:rFonts w:eastAsiaTheme="minorHAnsi"/>
      <w:lang w:eastAsia="en-US"/>
    </w:rPr>
  </w:style>
  <w:style w:type="paragraph" w:customStyle="1" w:styleId="834CA2F437074FACB8E4F99BC0013E6D4">
    <w:name w:val="834CA2F437074FACB8E4F99BC0013E6D4"/>
    <w:rsid w:val="008A480C"/>
    <w:rPr>
      <w:rFonts w:eastAsiaTheme="minorHAnsi"/>
      <w:lang w:eastAsia="en-US"/>
    </w:rPr>
  </w:style>
  <w:style w:type="paragraph" w:customStyle="1" w:styleId="D604728548D342149DB9ABBC515B01DA4">
    <w:name w:val="D604728548D342149DB9ABBC515B01DA4"/>
    <w:rsid w:val="008A480C"/>
    <w:rPr>
      <w:rFonts w:eastAsiaTheme="minorHAnsi"/>
      <w:lang w:eastAsia="en-US"/>
    </w:rPr>
  </w:style>
  <w:style w:type="paragraph" w:customStyle="1" w:styleId="CCC8BA1D19D3452DA83DDA84B6E018B14">
    <w:name w:val="CCC8BA1D19D3452DA83DDA84B6E018B14"/>
    <w:rsid w:val="008A480C"/>
    <w:rPr>
      <w:rFonts w:eastAsiaTheme="minorHAnsi"/>
      <w:lang w:eastAsia="en-US"/>
    </w:rPr>
  </w:style>
  <w:style w:type="paragraph" w:customStyle="1" w:styleId="E5983098AC7E463CB7AB805B6E37489C4">
    <w:name w:val="E5983098AC7E463CB7AB805B6E37489C4"/>
    <w:rsid w:val="008A480C"/>
    <w:rPr>
      <w:rFonts w:eastAsiaTheme="minorHAnsi"/>
      <w:lang w:eastAsia="en-US"/>
    </w:rPr>
  </w:style>
  <w:style w:type="paragraph" w:customStyle="1" w:styleId="4B6BD4810F7042FEBAE911C75EBB28084">
    <w:name w:val="4B6BD4810F7042FEBAE911C75EBB28084"/>
    <w:rsid w:val="008A480C"/>
    <w:rPr>
      <w:rFonts w:eastAsiaTheme="minorHAnsi"/>
      <w:lang w:eastAsia="en-US"/>
    </w:rPr>
  </w:style>
  <w:style w:type="paragraph" w:customStyle="1" w:styleId="47EC0E9826CA44D1B35AE6202C9E2A1B4">
    <w:name w:val="47EC0E9826CA44D1B35AE6202C9E2A1B4"/>
    <w:rsid w:val="008A480C"/>
    <w:rPr>
      <w:rFonts w:eastAsiaTheme="minorHAnsi"/>
      <w:lang w:eastAsia="en-US"/>
    </w:rPr>
  </w:style>
  <w:style w:type="paragraph" w:customStyle="1" w:styleId="88DB777ACED4482BB35BE44CDFD792034">
    <w:name w:val="88DB777ACED4482BB35BE44CDFD792034"/>
    <w:rsid w:val="008A480C"/>
    <w:rPr>
      <w:rFonts w:eastAsiaTheme="minorHAnsi"/>
      <w:lang w:eastAsia="en-US"/>
    </w:rPr>
  </w:style>
  <w:style w:type="paragraph" w:customStyle="1" w:styleId="CBDA58A1934948129C2092A235CDD9724">
    <w:name w:val="CBDA58A1934948129C2092A235CDD9724"/>
    <w:rsid w:val="008A480C"/>
    <w:rPr>
      <w:rFonts w:eastAsiaTheme="minorHAnsi"/>
      <w:lang w:eastAsia="en-US"/>
    </w:rPr>
  </w:style>
  <w:style w:type="paragraph" w:customStyle="1" w:styleId="199681777B3D4133AA2796B73A792C954">
    <w:name w:val="199681777B3D4133AA2796B73A792C954"/>
    <w:rsid w:val="008A480C"/>
    <w:rPr>
      <w:rFonts w:eastAsiaTheme="minorHAnsi"/>
      <w:lang w:eastAsia="en-US"/>
    </w:rPr>
  </w:style>
  <w:style w:type="paragraph" w:customStyle="1" w:styleId="8020FC6C78974E708711096E345A24504">
    <w:name w:val="8020FC6C78974E708711096E345A24504"/>
    <w:rsid w:val="008A480C"/>
    <w:rPr>
      <w:rFonts w:eastAsiaTheme="minorHAnsi"/>
      <w:lang w:eastAsia="en-US"/>
    </w:rPr>
  </w:style>
  <w:style w:type="paragraph" w:customStyle="1" w:styleId="0182231B45A94538822541B07056BC4C">
    <w:name w:val="0182231B45A94538822541B07056BC4C"/>
    <w:rsid w:val="0050390B"/>
    <w:pPr>
      <w:spacing w:line="278" w:lineRule="auto"/>
    </w:pPr>
    <w:rPr>
      <w:sz w:val="24"/>
      <w:szCs w:val="24"/>
    </w:rPr>
  </w:style>
  <w:style w:type="paragraph" w:customStyle="1" w:styleId="25BE03F068874443A4546477B7207359">
    <w:name w:val="25BE03F068874443A4546477B7207359"/>
    <w:rsid w:val="0050390B"/>
    <w:pPr>
      <w:spacing w:line="278" w:lineRule="auto"/>
    </w:pPr>
    <w:rPr>
      <w:sz w:val="24"/>
      <w:szCs w:val="24"/>
    </w:rPr>
  </w:style>
  <w:style w:type="paragraph" w:customStyle="1" w:styleId="D30B91D0640B4807AA9B15A9495D2A05">
    <w:name w:val="D30B91D0640B4807AA9B15A9495D2A05"/>
    <w:rsid w:val="0050390B"/>
    <w:pPr>
      <w:spacing w:line="278" w:lineRule="auto"/>
    </w:pPr>
    <w:rPr>
      <w:sz w:val="24"/>
      <w:szCs w:val="24"/>
    </w:rPr>
  </w:style>
  <w:style w:type="paragraph" w:customStyle="1" w:styleId="CA219AE2FF444BD783F9BACFEEA54F9C">
    <w:name w:val="CA219AE2FF444BD783F9BACFEEA54F9C"/>
    <w:rsid w:val="00FD3CF7"/>
    <w:pPr>
      <w:spacing w:line="278" w:lineRule="auto"/>
    </w:pPr>
    <w:rPr>
      <w:sz w:val="24"/>
      <w:szCs w:val="24"/>
      <w:lang w:val="en-US" w:eastAsia="en-US"/>
    </w:rPr>
  </w:style>
  <w:style w:type="paragraph" w:customStyle="1" w:styleId="85ECCB863B304D6AAB0E439B5D9ADB6A">
    <w:name w:val="85ECCB863B304D6AAB0E439B5D9ADB6A"/>
    <w:rsid w:val="00FD3CF7"/>
    <w:pPr>
      <w:spacing w:line="278" w:lineRule="auto"/>
    </w:pPr>
    <w:rPr>
      <w:sz w:val="24"/>
      <w:szCs w:val="24"/>
      <w:lang w:val="en-US" w:eastAsia="en-US"/>
    </w:rPr>
  </w:style>
  <w:style w:type="paragraph" w:customStyle="1" w:styleId="06DA4BCB185B4941BF56B416D6A0DF51">
    <w:name w:val="06DA4BCB185B4941BF56B416D6A0DF51"/>
    <w:rsid w:val="00FD3CF7"/>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68A00A7B3FAE141A2A5DCBAA78EA22C" ma:contentTypeVersion="3" ma:contentTypeDescription="Kurkite naują dokumentą." ma:contentTypeScope="" ma:versionID="360679a00221dc60d1d0ef701f0af28f">
  <xsd:schema xmlns:xsd="http://www.w3.org/2001/XMLSchema" xmlns:xs="http://www.w3.org/2001/XMLSchema" xmlns:p="http://schemas.microsoft.com/office/2006/metadata/properties" xmlns:ns2="dc87ab06-17c4-4f13-8a56-227b9515f42a" targetNamespace="http://schemas.microsoft.com/office/2006/metadata/properties" ma:root="true" ma:fieldsID="dc6b838239c2cd776e89074bd93496f8" ns2:_="">
    <xsd:import namespace="dc87ab06-17c4-4f13-8a56-227b9515f4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7ab06-17c4-4f13-8a56-227b9515f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C6EF7217-03B5-4A6D-ADE3-DF7AFE1F6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7ab06-17c4-4f13-8a56-227b9515f4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1</Pages>
  <Words>16867</Words>
  <Characters>96142</Characters>
  <Application>Microsoft Office Word</Application>
  <DocSecurity>4</DocSecurity>
  <Lines>801</Lines>
  <Paragraphs>225</Paragraphs>
  <ScaleCrop>false</ScaleCrop>
  <Company/>
  <LinksUpToDate>false</LinksUpToDate>
  <CharactersWithSpaces>112784</CharactersWithSpaces>
  <SharedDoc>false</SharedDoc>
  <HLinks>
    <vt:vector size="132" baseType="variant">
      <vt:variant>
        <vt:i4>6422614</vt:i4>
      </vt:variant>
      <vt:variant>
        <vt:i4>51</vt:i4>
      </vt:variant>
      <vt:variant>
        <vt:i4>0</vt:i4>
      </vt:variant>
      <vt:variant>
        <vt:i4>5</vt:i4>
      </vt:variant>
      <vt:variant>
        <vt:lpwstr>mailto:sauga@ltg.lt</vt:lpwstr>
      </vt:variant>
      <vt:variant>
        <vt:lpwstr/>
      </vt:variant>
      <vt:variant>
        <vt:i4>3539062</vt:i4>
      </vt:variant>
      <vt:variant>
        <vt:i4>48</vt:i4>
      </vt:variant>
      <vt:variant>
        <vt:i4>0</vt:i4>
      </vt:variant>
      <vt:variant>
        <vt:i4>5</vt:i4>
      </vt:variant>
      <vt:variant>
        <vt:lpwstr>https://e-seimas.lrs.lt/portal/legalAct/lt/TAD/TAIS.224463/asr</vt:lpwstr>
      </vt:variant>
      <vt:variant>
        <vt:lpwstr/>
      </vt:variant>
      <vt:variant>
        <vt:i4>3539062</vt:i4>
      </vt:variant>
      <vt:variant>
        <vt:i4>45</vt:i4>
      </vt:variant>
      <vt:variant>
        <vt:i4>0</vt:i4>
      </vt:variant>
      <vt:variant>
        <vt:i4>5</vt:i4>
      </vt:variant>
      <vt:variant>
        <vt:lpwstr>https://e-seimas.lrs.lt/portal/legalAct/lt/TAD/TAIS.224463/asr</vt:lpwstr>
      </vt:variant>
      <vt:variant>
        <vt:lpwstr/>
      </vt:variant>
      <vt:variant>
        <vt:i4>6422614</vt:i4>
      </vt:variant>
      <vt:variant>
        <vt:i4>42</vt:i4>
      </vt:variant>
      <vt:variant>
        <vt:i4>0</vt:i4>
      </vt:variant>
      <vt:variant>
        <vt:i4>5</vt:i4>
      </vt:variant>
      <vt:variant>
        <vt:lpwstr>mailto:sauga@ltg.lt</vt:lpwstr>
      </vt:variant>
      <vt:variant>
        <vt:lpwstr/>
      </vt:variant>
      <vt:variant>
        <vt:i4>6422614</vt:i4>
      </vt:variant>
      <vt:variant>
        <vt:i4>39</vt:i4>
      </vt:variant>
      <vt:variant>
        <vt:i4>0</vt:i4>
      </vt:variant>
      <vt:variant>
        <vt:i4>5</vt:i4>
      </vt:variant>
      <vt:variant>
        <vt:lpwstr>mailto:sauga@ltg.lt</vt:lpwstr>
      </vt:variant>
      <vt:variant>
        <vt:lpwstr/>
      </vt:variant>
      <vt:variant>
        <vt:i4>3539062</vt:i4>
      </vt:variant>
      <vt:variant>
        <vt:i4>36</vt:i4>
      </vt:variant>
      <vt:variant>
        <vt:i4>0</vt:i4>
      </vt:variant>
      <vt:variant>
        <vt:i4>5</vt:i4>
      </vt:variant>
      <vt:variant>
        <vt:lpwstr>https://e-seimas.lrs.lt/portal/legalAct/lt/TAD/TAIS.224463/asr</vt:lpwstr>
      </vt:variant>
      <vt:variant>
        <vt:lpwstr/>
      </vt:variant>
      <vt:variant>
        <vt:i4>3539062</vt:i4>
      </vt:variant>
      <vt:variant>
        <vt:i4>33</vt:i4>
      </vt:variant>
      <vt:variant>
        <vt:i4>0</vt:i4>
      </vt:variant>
      <vt:variant>
        <vt:i4>5</vt:i4>
      </vt:variant>
      <vt:variant>
        <vt:lpwstr>https://e-seimas.lrs.lt/portal/legalAct/lt/TAD/TAIS.224463/asr</vt:lpwstr>
      </vt:variant>
      <vt:variant>
        <vt:lpwstr/>
      </vt:variant>
      <vt:variant>
        <vt:i4>3407952</vt:i4>
      </vt:variant>
      <vt:variant>
        <vt:i4>29</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26</vt:i4>
      </vt:variant>
      <vt:variant>
        <vt:i4>0</vt:i4>
      </vt:variant>
      <vt:variant>
        <vt:i4>5</vt:i4>
      </vt:variant>
      <vt:variant>
        <vt:lpwstr>https://ltg.lt/wp-content/uploads/2023/10/Atmintine-KLIENTAMS-RANGOVAMS-2023_10.pdf</vt:lpwstr>
      </vt:variant>
      <vt:variant>
        <vt:lpwstr/>
      </vt:variant>
      <vt:variant>
        <vt:i4>3080301</vt:i4>
      </vt:variant>
      <vt:variant>
        <vt:i4>24</vt:i4>
      </vt:variant>
      <vt:variant>
        <vt:i4>0</vt:i4>
      </vt:variant>
      <vt:variant>
        <vt:i4>5</vt:i4>
      </vt:variant>
      <vt:variant>
        <vt:lpwstr>https://e-seimas.lrs.lt/portal/legalAct/lt/TAD/46c841f290cf11e98a8298567570d639/asr</vt:lpwstr>
      </vt:variant>
      <vt:variant>
        <vt:lpwstr/>
      </vt:variant>
      <vt:variant>
        <vt:i4>3407952</vt:i4>
      </vt:variant>
      <vt:variant>
        <vt:i4>21</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18</vt:i4>
      </vt:variant>
      <vt:variant>
        <vt:i4>0</vt:i4>
      </vt:variant>
      <vt:variant>
        <vt:i4>5</vt:i4>
      </vt:variant>
      <vt:variant>
        <vt:lpwstr>https://ltg.lt/wp-content/uploads/2023/10/Atmintine-KLIENTAMS-RANGOVAMS-2023_10.pdf</vt:lpwstr>
      </vt:variant>
      <vt:variant>
        <vt:lpwstr/>
      </vt:variant>
      <vt:variant>
        <vt:i4>3080301</vt:i4>
      </vt:variant>
      <vt:variant>
        <vt:i4>15</vt:i4>
      </vt:variant>
      <vt:variant>
        <vt:i4>0</vt:i4>
      </vt:variant>
      <vt:variant>
        <vt:i4>5</vt:i4>
      </vt:variant>
      <vt:variant>
        <vt:lpwstr>https://e-seimas.lrs.lt/portal/legalAct/lt/TAD/46c841f290cf11e98a8298567570d639/asr</vt:lpwstr>
      </vt:variant>
      <vt:variant>
        <vt:lpwstr/>
      </vt:variant>
      <vt:variant>
        <vt:i4>524356</vt:i4>
      </vt:variant>
      <vt:variant>
        <vt:i4>12</vt:i4>
      </vt:variant>
      <vt:variant>
        <vt:i4>0</vt:i4>
      </vt:variant>
      <vt:variant>
        <vt:i4>5</vt:i4>
      </vt:variant>
      <vt:variant>
        <vt:lpwstr>https://doc.ltg.lt/lt/apie_mus/korupcijos_prevencija/LTG_tiekejo_elgesio_kodeksas_2021_02_03.pdf?_gl=1*z3xjav*_ga*ODMwMjA0NDQwLjE3MzE1ODQyMjg.*_ga_94QCJKTK8Y*MTc0MTAwOTYzNy4xMS4xLjE3NDEwMDk2NDUuMC4wLjA.</vt:lpwstr>
      </vt:variant>
      <vt:variant>
        <vt:lpwstr/>
      </vt:variant>
      <vt:variant>
        <vt:i4>6488137</vt:i4>
      </vt:variant>
      <vt:variant>
        <vt:i4>9</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524356</vt:i4>
      </vt:variant>
      <vt:variant>
        <vt:i4>6</vt:i4>
      </vt:variant>
      <vt:variant>
        <vt:i4>0</vt:i4>
      </vt:variant>
      <vt:variant>
        <vt:i4>5</vt:i4>
      </vt:variant>
      <vt:variant>
        <vt:lpwstr>https://doc.ltg.lt/lt/apie_mus/korupcijos_prevencija/LTG_tiekejo_elgesio_kodeksas_2021_02_03.pdf?_gl=1*z3xjav*_ga*ODMwMjA0NDQwLjE3MzE1ODQyMjg.*_ga_94QCJKTK8Y*MTc0MTAwOTYzNy4xMS4xLjE3NDEwMDk2NDUuMC4wLjA.</vt:lpwstr>
      </vt:variant>
      <vt:variant>
        <vt:lpwstr/>
      </vt:variant>
      <vt:variant>
        <vt:i4>6488137</vt:i4>
      </vt:variant>
      <vt:variant>
        <vt:i4>3</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5439532</vt:i4>
      </vt:variant>
      <vt:variant>
        <vt:i4>0</vt:i4>
      </vt:variant>
      <vt:variant>
        <vt:i4>0</vt:i4>
      </vt:variant>
      <vt:variant>
        <vt:i4>5</vt:i4>
      </vt:variant>
      <vt:variant>
        <vt:lpwstr>https://osp.stat.gov.lt/statistiniu-rodikliu-analize</vt:lpwstr>
      </vt:variant>
      <vt:variant>
        <vt:lpwstr>/</vt:lpwstr>
      </vt:variant>
      <vt:variant>
        <vt:i4>524356</vt:i4>
      </vt:variant>
      <vt:variant>
        <vt:i4>9</vt:i4>
      </vt:variant>
      <vt:variant>
        <vt:i4>0</vt:i4>
      </vt:variant>
      <vt:variant>
        <vt:i4>5</vt:i4>
      </vt:variant>
      <vt:variant>
        <vt:lpwstr>https://doc.ltg.lt/lt/apie_mus/korupcijos_prevencija/LTG_tiekejo_elgesio_kodeksas_2021_02_03.pdf?_gl=1*z3xjav*_ga*ODMwMjA0NDQwLjE3MzE1ODQyMjg.*_ga_94QCJKTK8Y*MTc0MTAwOTYzNy4xMS4xLjE3NDEwMDk2NDUuMC4wLjA.</vt:lpwstr>
      </vt:variant>
      <vt:variant>
        <vt:lpwstr/>
      </vt:variant>
      <vt:variant>
        <vt:i4>6488137</vt:i4>
      </vt:variant>
      <vt:variant>
        <vt:i4>6</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524356</vt:i4>
      </vt:variant>
      <vt:variant>
        <vt:i4>3</vt:i4>
      </vt:variant>
      <vt:variant>
        <vt:i4>0</vt:i4>
      </vt:variant>
      <vt:variant>
        <vt:i4>5</vt:i4>
      </vt:variant>
      <vt:variant>
        <vt:lpwstr>https://doc.ltg.lt/lt/apie_mus/korupcijos_prevencija/LTG_tiekejo_elgesio_kodeksas_2021_02_03.pdf?_gl=1*z3xjav*_ga*ODMwMjA0NDQwLjE3MzE1ODQyMjg.*_ga_94QCJKTK8Y*MTc0MTAwOTYzNy4xMS4xLjE3NDEwMDk2NDUuMC4wLjA.</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Ieva Bosevičė</cp:lastModifiedBy>
  <cp:revision>711</cp:revision>
  <dcterms:created xsi:type="dcterms:W3CDTF">2023-10-13T19:56:00Z</dcterms:created>
  <dcterms:modified xsi:type="dcterms:W3CDTF">2025-07-15T10:33:00Z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0x010100C68A00A7B3FAE141A2A5DCBAA78EA22C</vt:lpwstr>
  </property>
  <property fmtid="{D5CDD505-2E9C-101B-9397-08002B2CF9AE}" pid="10" name="MediaServiceImageTags">
    <vt:lpwstr/>
  </property>
</Properties>
</file>